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587" w:rsidRPr="00F53587" w:rsidRDefault="00F53587" w:rsidP="003A4BAC">
      <w:pPr>
        <w:spacing w:after="0"/>
        <w:jc w:val="center"/>
        <w:rPr>
          <w:rFonts w:ascii="Times New Roman" w:hAnsi="Times New Roman" w:cs="Times New Roman"/>
          <w:szCs w:val="28"/>
        </w:rPr>
      </w:pPr>
      <w:r w:rsidRPr="00F53587">
        <w:rPr>
          <w:rFonts w:ascii="Times New Roman" w:hAnsi="Times New Roman" w:cs="Times New Roman"/>
          <w:szCs w:val="28"/>
        </w:rPr>
        <w:t>Andhra Pradesh State Council of Higher Education</w:t>
      </w:r>
    </w:p>
    <w:p w:rsidR="003A4BAC" w:rsidRDefault="00F53587" w:rsidP="003A4BAC">
      <w:pPr>
        <w:spacing w:after="0"/>
        <w:jc w:val="center"/>
        <w:rPr>
          <w:rFonts w:ascii="Times New Roman" w:hAnsi="Times New Roman" w:cs="Times New Roman"/>
          <w:sz w:val="28"/>
          <w:szCs w:val="28"/>
        </w:rPr>
      </w:pPr>
      <w:r w:rsidRPr="00F53587">
        <w:rPr>
          <w:rFonts w:ascii="Times New Roman" w:hAnsi="Times New Roman" w:cs="Times New Roman"/>
          <w:sz w:val="28"/>
          <w:szCs w:val="28"/>
        </w:rPr>
        <w:t xml:space="preserve">Structure of BA - </w:t>
      </w:r>
      <w:r w:rsidR="003A4BAC" w:rsidRPr="00F53587">
        <w:rPr>
          <w:rFonts w:ascii="Times New Roman" w:hAnsi="Times New Roman" w:cs="Times New Roman"/>
          <w:sz w:val="28"/>
          <w:szCs w:val="28"/>
        </w:rPr>
        <w:t>Political Science</w:t>
      </w:r>
      <w:r>
        <w:rPr>
          <w:rFonts w:ascii="Times New Roman" w:hAnsi="Times New Roman" w:cs="Times New Roman"/>
          <w:sz w:val="28"/>
          <w:szCs w:val="28"/>
        </w:rPr>
        <w:t xml:space="preserve"> under CBCS w.e.f.2015-16</w:t>
      </w:r>
    </w:p>
    <w:p w:rsidR="00F53587" w:rsidRDefault="00F53587" w:rsidP="003A4BAC">
      <w:pPr>
        <w:spacing w:after="0"/>
        <w:jc w:val="center"/>
        <w:rPr>
          <w:rFonts w:ascii="Times New Roman" w:hAnsi="Times New Roman" w:cs="Times New Roman"/>
          <w:sz w:val="24"/>
          <w:szCs w:val="28"/>
        </w:rPr>
      </w:pPr>
      <w:r w:rsidRPr="00F53587">
        <w:rPr>
          <w:rFonts w:ascii="Times New Roman" w:hAnsi="Times New Roman" w:cs="Times New Roman"/>
          <w:sz w:val="24"/>
          <w:szCs w:val="28"/>
        </w:rPr>
        <w:t xml:space="preserve">Revised in </w:t>
      </w:r>
      <w:r w:rsidR="00907400">
        <w:rPr>
          <w:rFonts w:ascii="Times New Roman" w:hAnsi="Times New Roman" w:cs="Times New Roman"/>
          <w:sz w:val="24"/>
          <w:szCs w:val="28"/>
        </w:rPr>
        <w:t>April,</w:t>
      </w:r>
      <w:r w:rsidRPr="00F53587">
        <w:rPr>
          <w:rFonts w:ascii="Times New Roman" w:hAnsi="Times New Roman" w:cs="Times New Roman"/>
          <w:sz w:val="24"/>
          <w:szCs w:val="28"/>
        </w:rPr>
        <w:t xml:space="preserve"> 2016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512"/>
        <w:gridCol w:w="1574"/>
        <w:gridCol w:w="5419"/>
      </w:tblGrid>
      <w:tr w:rsidR="001D70E9" w:rsidRPr="00676719" w:rsidTr="005E4C7F">
        <w:tc>
          <w:tcPr>
            <w:tcW w:w="738" w:type="dxa"/>
            <w:shd w:val="clear" w:color="auto" w:fill="auto"/>
          </w:tcPr>
          <w:p w:rsidR="001D70E9" w:rsidRPr="00676719" w:rsidRDefault="001D70E9" w:rsidP="005E4C7F">
            <w:pPr>
              <w:jc w:val="center"/>
              <w:rPr>
                <w:rFonts w:ascii="Cambria" w:hAnsi="Cambria"/>
                <w:b/>
                <w:sz w:val="24"/>
                <w:szCs w:val="28"/>
              </w:rPr>
            </w:pPr>
            <w:r w:rsidRPr="00676719">
              <w:rPr>
                <w:rFonts w:ascii="Cambria" w:hAnsi="Cambria"/>
                <w:b/>
                <w:sz w:val="24"/>
                <w:szCs w:val="28"/>
              </w:rPr>
              <w:t>Year</w:t>
            </w:r>
          </w:p>
        </w:tc>
        <w:tc>
          <w:tcPr>
            <w:tcW w:w="1530" w:type="dxa"/>
            <w:shd w:val="clear" w:color="auto" w:fill="auto"/>
          </w:tcPr>
          <w:p w:rsidR="001D70E9" w:rsidRPr="00676719" w:rsidRDefault="001D70E9" w:rsidP="005E4C7F">
            <w:pPr>
              <w:jc w:val="center"/>
              <w:rPr>
                <w:rFonts w:ascii="Cambria" w:hAnsi="Cambria"/>
                <w:b/>
                <w:sz w:val="24"/>
                <w:szCs w:val="28"/>
              </w:rPr>
            </w:pPr>
            <w:r w:rsidRPr="00676719">
              <w:rPr>
                <w:rFonts w:ascii="Cambria" w:hAnsi="Cambria"/>
                <w:b/>
                <w:sz w:val="24"/>
                <w:szCs w:val="28"/>
              </w:rPr>
              <w:t>Semester</w:t>
            </w:r>
          </w:p>
        </w:tc>
        <w:tc>
          <w:tcPr>
            <w:tcW w:w="1620" w:type="dxa"/>
            <w:shd w:val="clear" w:color="auto" w:fill="auto"/>
          </w:tcPr>
          <w:p w:rsidR="001D70E9" w:rsidRPr="00676719" w:rsidRDefault="001D70E9" w:rsidP="005E4C7F">
            <w:pPr>
              <w:jc w:val="center"/>
              <w:rPr>
                <w:rFonts w:ascii="Cambria" w:hAnsi="Cambria"/>
                <w:b/>
                <w:sz w:val="24"/>
                <w:szCs w:val="28"/>
              </w:rPr>
            </w:pPr>
            <w:r w:rsidRPr="00676719">
              <w:rPr>
                <w:rFonts w:ascii="Cambria" w:hAnsi="Cambria"/>
                <w:b/>
                <w:sz w:val="24"/>
                <w:szCs w:val="28"/>
              </w:rPr>
              <w:t>Paper</w:t>
            </w:r>
          </w:p>
        </w:tc>
        <w:tc>
          <w:tcPr>
            <w:tcW w:w="5688" w:type="dxa"/>
            <w:shd w:val="clear" w:color="auto" w:fill="auto"/>
          </w:tcPr>
          <w:p w:rsidR="001D70E9" w:rsidRPr="00676719" w:rsidRDefault="001D70E9" w:rsidP="005E4C7F">
            <w:pPr>
              <w:jc w:val="center"/>
              <w:rPr>
                <w:rFonts w:ascii="Cambria" w:hAnsi="Cambria"/>
                <w:b/>
                <w:sz w:val="24"/>
                <w:szCs w:val="28"/>
              </w:rPr>
            </w:pPr>
            <w:r w:rsidRPr="00676719">
              <w:rPr>
                <w:rFonts w:ascii="Cambria" w:hAnsi="Cambria"/>
                <w:b/>
                <w:sz w:val="24"/>
                <w:szCs w:val="28"/>
              </w:rPr>
              <w:t>Title</w:t>
            </w:r>
          </w:p>
        </w:tc>
      </w:tr>
      <w:tr w:rsidR="001D70E9" w:rsidRPr="00676719" w:rsidTr="005E4C7F">
        <w:tc>
          <w:tcPr>
            <w:tcW w:w="738" w:type="dxa"/>
            <w:vMerge w:val="restart"/>
            <w:shd w:val="clear" w:color="auto" w:fill="auto"/>
          </w:tcPr>
          <w:p w:rsidR="001D70E9" w:rsidRPr="00676719" w:rsidRDefault="001D70E9" w:rsidP="005E4C7F">
            <w:pPr>
              <w:jc w:val="center"/>
              <w:rPr>
                <w:rFonts w:ascii="Cambria" w:hAnsi="Cambria"/>
                <w:sz w:val="24"/>
                <w:szCs w:val="28"/>
              </w:rPr>
            </w:pPr>
          </w:p>
          <w:p w:rsidR="001D70E9" w:rsidRPr="00676719" w:rsidRDefault="001D70E9" w:rsidP="005E4C7F">
            <w:pPr>
              <w:jc w:val="center"/>
              <w:rPr>
                <w:rFonts w:ascii="Cambria" w:hAnsi="Cambria"/>
                <w:sz w:val="24"/>
                <w:szCs w:val="28"/>
              </w:rPr>
            </w:pPr>
            <w:r w:rsidRPr="00676719">
              <w:rPr>
                <w:rFonts w:ascii="Cambria" w:hAnsi="Cambria"/>
                <w:sz w:val="24"/>
                <w:szCs w:val="28"/>
              </w:rPr>
              <w:t>1</w:t>
            </w:r>
          </w:p>
        </w:tc>
        <w:tc>
          <w:tcPr>
            <w:tcW w:w="1530" w:type="dxa"/>
            <w:shd w:val="clear" w:color="auto" w:fill="auto"/>
          </w:tcPr>
          <w:p w:rsidR="001D70E9" w:rsidRPr="00676719" w:rsidRDefault="001D70E9" w:rsidP="005E4C7F">
            <w:pPr>
              <w:jc w:val="center"/>
              <w:rPr>
                <w:rFonts w:ascii="Cambria" w:hAnsi="Cambria"/>
                <w:sz w:val="24"/>
                <w:szCs w:val="28"/>
              </w:rPr>
            </w:pPr>
            <w:r w:rsidRPr="00676719">
              <w:rPr>
                <w:rFonts w:ascii="Cambria" w:hAnsi="Cambria"/>
                <w:sz w:val="24"/>
                <w:szCs w:val="28"/>
              </w:rPr>
              <w:t>I</w:t>
            </w:r>
          </w:p>
        </w:tc>
        <w:tc>
          <w:tcPr>
            <w:tcW w:w="1620" w:type="dxa"/>
            <w:shd w:val="clear" w:color="auto" w:fill="auto"/>
          </w:tcPr>
          <w:p w:rsidR="001D70E9" w:rsidRPr="00676719" w:rsidRDefault="001D70E9" w:rsidP="005E4C7F">
            <w:pPr>
              <w:jc w:val="center"/>
              <w:rPr>
                <w:rFonts w:ascii="Cambria" w:hAnsi="Cambria"/>
                <w:sz w:val="24"/>
                <w:szCs w:val="28"/>
              </w:rPr>
            </w:pPr>
            <w:r w:rsidRPr="00676719">
              <w:rPr>
                <w:rFonts w:ascii="Cambria" w:hAnsi="Cambria"/>
                <w:sz w:val="24"/>
                <w:szCs w:val="28"/>
              </w:rPr>
              <w:t>1</w:t>
            </w:r>
          </w:p>
        </w:tc>
        <w:tc>
          <w:tcPr>
            <w:tcW w:w="5688" w:type="dxa"/>
            <w:shd w:val="clear" w:color="auto" w:fill="auto"/>
          </w:tcPr>
          <w:p w:rsidR="001D70E9" w:rsidRPr="00676719" w:rsidRDefault="001D70E9" w:rsidP="005E4C7F">
            <w:pPr>
              <w:rPr>
                <w:rFonts w:ascii="Cambria" w:hAnsi="Cambria"/>
                <w:sz w:val="24"/>
                <w:szCs w:val="28"/>
              </w:rPr>
            </w:pPr>
            <w:r w:rsidRPr="003A4BAC">
              <w:rPr>
                <w:rFonts w:ascii="Times New Roman" w:hAnsi="Times New Roman" w:cs="Times New Roman"/>
              </w:rPr>
              <w:t>Basic Concepts of Political Science</w:t>
            </w:r>
          </w:p>
        </w:tc>
      </w:tr>
      <w:tr w:rsidR="001D70E9" w:rsidRPr="00676719" w:rsidTr="005E4C7F">
        <w:tc>
          <w:tcPr>
            <w:tcW w:w="738" w:type="dxa"/>
            <w:vMerge/>
            <w:shd w:val="clear" w:color="auto" w:fill="auto"/>
          </w:tcPr>
          <w:p w:rsidR="001D70E9" w:rsidRPr="00676719" w:rsidRDefault="001D70E9" w:rsidP="005E4C7F">
            <w:pPr>
              <w:jc w:val="center"/>
              <w:rPr>
                <w:rFonts w:ascii="Cambria" w:hAnsi="Cambria"/>
                <w:sz w:val="24"/>
                <w:szCs w:val="28"/>
              </w:rPr>
            </w:pPr>
          </w:p>
        </w:tc>
        <w:tc>
          <w:tcPr>
            <w:tcW w:w="1530" w:type="dxa"/>
            <w:shd w:val="clear" w:color="auto" w:fill="auto"/>
          </w:tcPr>
          <w:p w:rsidR="001D70E9" w:rsidRPr="00676719" w:rsidRDefault="001D70E9" w:rsidP="005E4C7F">
            <w:pPr>
              <w:jc w:val="center"/>
              <w:rPr>
                <w:rFonts w:ascii="Cambria" w:hAnsi="Cambria"/>
                <w:sz w:val="24"/>
                <w:szCs w:val="28"/>
              </w:rPr>
            </w:pPr>
            <w:r w:rsidRPr="00676719">
              <w:rPr>
                <w:rFonts w:ascii="Cambria" w:hAnsi="Cambria"/>
                <w:sz w:val="24"/>
                <w:szCs w:val="28"/>
              </w:rPr>
              <w:t>II</w:t>
            </w:r>
          </w:p>
        </w:tc>
        <w:tc>
          <w:tcPr>
            <w:tcW w:w="1620" w:type="dxa"/>
            <w:shd w:val="clear" w:color="auto" w:fill="auto"/>
          </w:tcPr>
          <w:p w:rsidR="001D70E9" w:rsidRPr="00676719" w:rsidRDefault="001D70E9" w:rsidP="005E4C7F">
            <w:pPr>
              <w:jc w:val="center"/>
              <w:rPr>
                <w:rFonts w:ascii="Cambria" w:hAnsi="Cambria"/>
                <w:sz w:val="24"/>
                <w:szCs w:val="28"/>
              </w:rPr>
            </w:pPr>
            <w:r w:rsidRPr="00676719">
              <w:rPr>
                <w:rFonts w:ascii="Cambria" w:hAnsi="Cambria"/>
                <w:sz w:val="24"/>
                <w:szCs w:val="28"/>
              </w:rPr>
              <w:t>2</w:t>
            </w:r>
          </w:p>
        </w:tc>
        <w:tc>
          <w:tcPr>
            <w:tcW w:w="5688" w:type="dxa"/>
            <w:shd w:val="clear" w:color="auto" w:fill="auto"/>
          </w:tcPr>
          <w:p w:rsidR="001D70E9" w:rsidRDefault="001D70E9" w:rsidP="001D70E9">
            <w:pPr>
              <w:spacing w:after="0"/>
              <w:jc w:val="both"/>
              <w:rPr>
                <w:rFonts w:ascii="Times New Roman" w:hAnsi="Times New Roman" w:cs="Times New Roman"/>
              </w:rPr>
            </w:pPr>
            <w:r>
              <w:rPr>
                <w:rFonts w:ascii="Times New Roman" w:hAnsi="Times New Roman" w:cs="Times New Roman"/>
              </w:rPr>
              <w:t xml:space="preserve">Political Institutions </w:t>
            </w:r>
          </w:p>
          <w:p w:rsidR="001D70E9" w:rsidRPr="00676719" w:rsidRDefault="001D70E9" w:rsidP="001D70E9">
            <w:pPr>
              <w:spacing w:after="0"/>
              <w:jc w:val="both"/>
              <w:rPr>
                <w:rFonts w:ascii="Cambria" w:hAnsi="Cambria"/>
                <w:sz w:val="24"/>
                <w:szCs w:val="28"/>
              </w:rPr>
            </w:pPr>
            <w:r>
              <w:rPr>
                <w:rFonts w:ascii="Times New Roman" w:hAnsi="Times New Roman" w:cs="Times New Roman"/>
              </w:rPr>
              <w:t>(</w:t>
            </w:r>
            <w:r w:rsidRPr="001D70E9">
              <w:rPr>
                <w:rFonts w:ascii="Times New Roman" w:hAnsi="Times New Roman" w:cs="Times New Roman"/>
              </w:rPr>
              <w:t>Concepts, Theories and Institutions)</w:t>
            </w:r>
          </w:p>
        </w:tc>
      </w:tr>
      <w:tr w:rsidR="001D70E9" w:rsidRPr="00676719" w:rsidTr="005E4C7F">
        <w:tc>
          <w:tcPr>
            <w:tcW w:w="738" w:type="dxa"/>
            <w:vMerge w:val="restart"/>
            <w:shd w:val="clear" w:color="auto" w:fill="auto"/>
          </w:tcPr>
          <w:p w:rsidR="001D70E9" w:rsidRPr="00676719" w:rsidRDefault="001D70E9" w:rsidP="005E4C7F">
            <w:pPr>
              <w:jc w:val="center"/>
              <w:rPr>
                <w:rFonts w:ascii="Cambria" w:hAnsi="Cambria"/>
                <w:sz w:val="24"/>
                <w:szCs w:val="28"/>
              </w:rPr>
            </w:pPr>
          </w:p>
          <w:p w:rsidR="001D70E9" w:rsidRPr="00676719" w:rsidRDefault="001D70E9" w:rsidP="005E4C7F">
            <w:pPr>
              <w:jc w:val="center"/>
              <w:rPr>
                <w:rFonts w:ascii="Cambria" w:hAnsi="Cambria"/>
                <w:sz w:val="24"/>
                <w:szCs w:val="28"/>
              </w:rPr>
            </w:pPr>
            <w:r w:rsidRPr="00676719">
              <w:rPr>
                <w:rFonts w:ascii="Cambria" w:hAnsi="Cambria"/>
                <w:sz w:val="24"/>
                <w:szCs w:val="28"/>
              </w:rPr>
              <w:t>2</w:t>
            </w:r>
          </w:p>
        </w:tc>
        <w:tc>
          <w:tcPr>
            <w:tcW w:w="1530" w:type="dxa"/>
            <w:shd w:val="clear" w:color="auto" w:fill="auto"/>
          </w:tcPr>
          <w:p w:rsidR="001D70E9" w:rsidRPr="00676719" w:rsidRDefault="001D70E9" w:rsidP="005E4C7F">
            <w:pPr>
              <w:jc w:val="center"/>
              <w:rPr>
                <w:rFonts w:ascii="Cambria" w:hAnsi="Cambria"/>
                <w:sz w:val="24"/>
                <w:szCs w:val="28"/>
              </w:rPr>
            </w:pPr>
            <w:r w:rsidRPr="00676719">
              <w:rPr>
                <w:rFonts w:ascii="Cambria" w:hAnsi="Cambria"/>
                <w:sz w:val="24"/>
                <w:szCs w:val="28"/>
              </w:rPr>
              <w:t>III</w:t>
            </w:r>
          </w:p>
        </w:tc>
        <w:tc>
          <w:tcPr>
            <w:tcW w:w="1620" w:type="dxa"/>
            <w:shd w:val="clear" w:color="auto" w:fill="auto"/>
          </w:tcPr>
          <w:p w:rsidR="001D70E9" w:rsidRPr="00676719" w:rsidRDefault="001D70E9" w:rsidP="005E4C7F">
            <w:pPr>
              <w:jc w:val="center"/>
              <w:rPr>
                <w:rFonts w:ascii="Cambria" w:hAnsi="Cambria"/>
                <w:sz w:val="24"/>
                <w:szCs w:val="28"/>
              </w:rPr>
            </w:pPr>
            <w:r w:rsidRPr="00676719">
              <w:rPr>
                <w:rFonts w:ascii="Cambria" w:hAnsi="Cambria"/>
                <w:sz w:val="24"/>
                <w:szCs w:val="28"/>
              </w:rPr>
              <w:t>3</w:t>
            </w:r>
          </w:p>
        </w:tc>
        <w:tc>
          <w:tcPr>
            <w:tcW w:w="5688" w:type="dxa"/>
            <w:shd w:val="clear" w:color="auto" w:fill="auto"/>
          </w:tcPr>
          <w:p w:rsidR="001D70E9" w:rsidRPr="00676719" w:rsidRDefault="001D70E9" w:rsidP="005E4C7F">
            <w:pPr>
              <w:rPr>
                <w:rFonts w:ascii="Cambria" w:hAnsi="Cambria"/>
                <w:sz w:val="24"/>
                <w:szCs w:val="28"/>
              </w:rPr>
            </w:pPr>
            <w:r w:rsidRPr="003A4BAC">
              <w:rPr>
                <w:rFonts w:ascii="Times New Roman" w:hAnsi="Times New Roman" w:cs="Times New Roman"/>
              </w:rPr>
              <w:t>Indian Constitution</w:t>
            </w:r>
          </w:p>
        </w:tc>
      </w:tr>
      <w:tr w:rsidR="001D70E9" w:rsidRPr="00676719" w:rsidTr="005E4C7F">
        <w:tc>
          <w:tcPr>
            <w:tcW w:w="738" w:type="dxa"/>
            <w:vMerge/>
            <w:shd w:val="clear" w:color="auto" w:fill="auto"/>
          </w:tcPr>
          <w:p w:rsidR="001D70E9" w:rsidRPr="00676719" w:rsidRDefault="001D70E9" w:rsidP="005E4C7F">
            <w:pPr>
              <w:jc w:val="center"/>
              <w:rPr>
                <w:rFonts w:ascii="Cambria" w:hAnsi="Cambria"/>
                <w:sz w:val="24"/>
                <w:szCs w:val="28"/>
              </w:rPr>
            </w:pPr>
          </w:p>
        </w:tc>
        <w:tc>
          <w:tcPr>
            <w:tcW w:w="1530" w:type="dxa"/>
            <w:shd w:val="clear" w:color="auto" w:fill="auto"/>
          </w:tcPr>
          <w:p w:rsidR="001D70E9" w:rsidRPr="00676719" w:rsidRDefault="001D70E9" w:rsidP="005E4C7F">
            <w:pPr>
              <w:jc w:val="center"/>
              <w:rPr>
                <w:rFonts w:ascii="Cambria" w:hAnsi="Cambria"/>
                <w:sz w:val="24"/>
                <w:szCs w:val="28"/>
              </w:rPr>
            </w:pPr>
            <w:r w:rsidRPr="00676719">
              <w:rPr>
                <w:rFonts w:ascii="Cambria" w:hAnsi="Cambria"/>
                <w:sz w:val="24"/>
                <w:szCs w:val="28"/>
              </w:rPr>
              <w:t>IV</w:t>
            </w:r>
          </w:p>
        </w:tc>
        <w:tc>
          <w:tcPr>
            <w:tcW w:w="1620" w:type="dxa"/>
            <w:shd w:val="clear" w:color="auto" w:fill="auto"/>
          </w:tcPr>
          <w:p w:rsidR="001D70E9" w:rsidRPr="00676719" w:rsidRDefault="001D70E9" w:rsidP="005E4C7F">
            <w:pPr>
              <w:jc w:val="center"/>
              <w:rPr>
                <w:rFonts w:ascii="Cambria" w:hAnsi="Cambria"/>
                <w:sz w:val="24"/>
                <w:szCs w:val="28"/>
              </w:rPr>
            </w:pPr>
            <w:r w:rsidRPr="00676719">
              <w:rPr>
                <w:rFonts w:ascii="Cambria" w:hAnsi="Cambria"/>
                <w:sz w:val="24"/>
                <w:szCs w:val="28"/>
              </w:rPr>
              <w:t>4</w:t>
            </w:r>
          </w:p>
        </w:tc>
        <w:tc>
          <w:tcPr>
            <w:tcW w:w="5688" w:type="dxa"/>
            <w:shd w:val="clear" w:color="auto" w:fill="auto"/>
          </w:tcPr>
          <w:p w:rsidR="001D70E9" w:rsidRPr="00676719" w:rsidRDefault="001D70E9" w:rsidP="005E4C7F">
            <w:pPr>
              <w:pStyle w:val="NoSpacing"/>
              <w:rPr>
                <w:rFonts w:ascii="Cambria" w:hAnsi="Cambria"/>
                <w:sz w:val="24"/>
                <w:szCs w:val="28"/>
              </w:rPr>
            </w:pPr>
            <w:r w:rsidRPr="003A4BAC">
              <w:rPr>
                <w:rFonts w:ascii="Times New Roman" w:hAnsi="Times New Roman"/>
              </w:rPr>
              <w:t>Indian Political Process</w:t>
            </w:r>
          </w:p>
        </w:tc>
      </w:tr>
      <w:tr w:rsidR="001D70E9" w:rsidRPr="00676719" w:rsidTr="005E4C7F">
        <w:tc>
          <w:tcPr>
            <w:tcW w:w="738" w:type="dxa"/>
            <w:vMerge w:val="restart"/>
            <w:shd w:val="clear" w:color="auto" w:fill="auto"/>
          </w:tcPr>
          <w:p w:rsidR="001D70E9" w:rsidRPr="00676719" w:rsidRDefault="001D70E9" w:rsidP="005E4C7F">
            <w:pPr>
              <w:jc w:val="center"/>
              <w:rPr>
                <w:rFonts w:ascii="Cambria" w:hAnsi="Cambria"/>
                <w:sz w:val="24"/>
                <w:szCs w:val="28"/>
              </w:rPr>
            </w:pPr>
          </w:p>
          <w:p w:rsidR="001D70E9" w:rsidRPr="00676719" w:rsidRDefault="001D70E9" w:rsidP="005E4C7F">
            <w:pPr>
              <w:rPr>
                <w:rFonts w:ascii="Cambria" w:hAnsi="Cambria"/>
                <w:sz w:val="24"/>
                <w:szCs w:val="28"/>
              </w:rPr>
            </w:pPr>
          </w:p>
          <w:p w:rsidR="001D70E9" w:rsidRPr="00676719" w:rsidRDefault="001D70E9" w:rsidP="005E4C7F">
            <w:pPr>
              <w:jc w:val="center"/>
              <w:rPr>
                <w:rFonts w:ascii="Cambria" w:hAnsi="Cambria"/>
                <w:sz w:val="24"/>
                <w:szCs w:val="28"/>
              </w:rPr>
            </w:pPr>
            <w:r w:rsidRPr="00676719">
              <w:rPr>
                <w:rFonts w:ascii="Cambria" w:hAnsi="Cambria"/>
                <w:sz w:val="24"/>
                <w:szCs w:val="28"/>
              </w:rPr>
              <w:t>3</w:t>
            </w:r>
          </w:p>
        </w:tc>
        <w:tc>
          <w:tcPr>
            <w:tcW w:w="1530" w:type="dxa"/>
            <w:vMerge w:val="restart"/>
            <w:shd w:val="clear" w:color="auto" w:fill="auto"/>
          </w:tcPr>
          <w:p w:rsidR="001D70E9" w:rsidRPr="00676719" w:rsidRDefault="001D70E9" w:rsidP="005E4C7F">
            <w:pPr>
              <w:jc w:val="center"/>
              <w:rPr>
                <w:rFonts w:ascii="Cambria" w:hAnsi="Cambria"/>
                <w:sz w:val="24"/>
                <w:szCs w:val="28"/>
              </w:rPr>
            </w:pPr>
            <w:r w:rsidRPr="00676719">
              <w:rPr>
                <w:rFonts w:ascii="Cambria" w:hAnsi="Cambria"/>
                <w:sz w:val="24"/>
                <w:szCs w:val="28"/>
              </w:rPr>
              <w:t>V</w:t>
            </w:r>
          </w:p>
        </w:tc>
        <w:tc>
          <w:tcPr>
            <w:tcW w:w="1620" w:type="dxa"/>
            <w:shd w:val="clear" w:color="auto" w:fill="auto"/>
          </w:tcPr>
          <w:p w:rsidR="001D70E9" w:rsidRPr="00676719" w:rsidRDefault="001D70E9" w:rsidP="005E4C7F">
            <w:pPr>
              <w:jc w:val="center"/>
              <w:rPr>
                <w:rFonts w:ascii="Cambria" w:hAnsi="Cambria"/>
                <w:sz w:val="24"/>
                <w:szCs w:val="28"/>
              </w:rPr>
            </w:pPr>
            <w:r w:rsidRPr="00676719">
              <w:rPr>
                <w:rFonts w:ascii="Cambria" w:hAnsi="Cambria"/>
                <w:sz w:val="24"/>
                <w:szCs w:val="28"/>
              </w:rPr>
              <w:t>5</w:t>
            </w:r>
          </w:p>
        </w:tc>
        <w:tc>
          <w:tcPr>
            <w:tcW w:w="5688" w:type="dxa"/>
            <w:shd w:val="clear" w:color="auto" w:fill="auto"/>
          </w:tcPr>
          <w:p w:rsidR="001D70E9" w:rsidRPr="00676719" w:rsidRDefault="001D70E9" w:rsidP="005E4C7F">
            <w:pPr>
              <w:pStyle w:val="NoSpacing"/>
              <w:rPr>
                <w:rFonts w:ascii="Cambria" w:hAnsi="Cambria"/>
                <w:sz w:val="24"/>
                <w:szCs w:val="28"/>
              </w:rPr>
            </w:pPr>
            <w:r w:rsidRPr="003A4BAC">
              <w:rPr>
                <w:rFonts w:ascii="Times New Roman" w:hAnsi="Times New Roman"/>
              </w:rPr>
              <w:t>Indian Political Thought</w:t>
            </w:r>
            <w:r>
              <w:rPr>
                <w:rFonts w:ascii="Times New Roman" w:hAnsi="Times New Roman"/>
              </w:rPr>
              <w:t>*</w:t>
            </w:r>
          </w:p>
        </w:tc>
      </w:tr>
      <w:tr w:rsidR="001D70E9" w:rsidRPr="00676719" w:rsidTr="005E4C7F">
        <w:tc>
          <w:tcPr>
            <w:tcW w:w="738" w:type="dxa"/>
            <w:vMerge/>
            <w:shd w:val="clear" w:color="auto" w:fill="auto"/>
          </w:tcPr>
          <w:p w:rsidR="001D70E9" w:rsidRPr="00676719" w:rsidRDefault="001D70E9" w:rsidP="005E4C7F">
            <w:pPr>
              <w:jc w:val="center"/>
              <w:rPr>
                <w:rFonts w:ascii="Cambria" w:hAnsi="Cambria"/>
                <w:sz w:val="24"/>
                <w:szCs w:val="28"/>
              </w:rPr>
            </w:pPr>
          </w:p>
        </w:tc>
        <w:tc>
          <w:tcPr>
            <w:tcW w:w="1530" w:type="dxa"/>
            <w:vMerge/>
            <w:shd w:val="clear" w:color="auto" w:fill="auto"/>
          </w:tcPr>
          <w:p w:rsidR="001D70E9" w:rsidRPr="00676719" w:rsidRDefault="001D70E9" w:rsidP="005E4C7F">
            <w:pPr>
              <w:jc w:val="center"/>
              <w:rPr>
                <w:rFonts w:ascii="Cambria" w:hAnsi="Cambria"/>
                <w:sz w:val="24"/>
                <w:szCs w:val="28"/>
              </w:rPr>
            </w:pPr>
          </w:p>
        </w:tc>
        <w:tc>
          <w:tcPr>
            <w:tcW w:w="1620" w:type="dxa"/>
            <w:shd w:val="clear" w:color="auto" w:fill="auto"/>
          </w:tcPr>
          <w:p w:rsidR="001D70E9" w:rsidRPr="00676719" w:rsidRDefault="001D70E9" w:rsidP="005E4C7F">
            <w:pPr>
              <w:jc w:val="center"/>
              <w:rPr>
                <w:rFonts w:ascii="Cambria" w:hAnsi="Cambria"/>
                <w:sz w:val="24"/>
                <w:szCs w:val="28"/>
              </w:rPr>
            </w:pPr>
            <w:r w:rsidRPr="00676719">
              <w:rPr>
                <w:rFonts w:ascii="Cambria" w:hAnsi="Cambria"/>
                <w:sz w:val="24"/>
                <w:szCs w:val="28"/>
              </w:rPr>
              <w:t>6</w:t>
            </w:r>
          </w:p>
        </w:tc>
        <w:tc>
          <w:tcPr>
            <w:tcW w:w="5688" w:type="dxa"/>
            <w:shd w:val="clear" w:color="auto" w:fill="auto"/>
          </w:tcPr>
          <w:p w:rsidR="001D70E9" w:rsidRPr="00676719" w:rsidRDefault="001D70E9" w:rsidP="005E4C7F">
            <w:pPr>
              <w:pStyle w:val="NoSpacing"/>
              <w:rPr>
                <w:rFonts w:ascii="Cambria" w:hAnsi="Cambria"/>
                <w:sz w:val="24"/>
                <w:szCs w:val="28"/>
              </w:rPr>
            </w:pPr>
            <w:r w:rsidRPr="003A4BAC">
              <w:rPr>
                <w:rFonts w:ascii="Times New Roman" w:hAnsi="Times New Roman"/>
              </w:rPr>
              <w:t>Western Political Thought</w:t>
            </w:r>
            <w:r>
              <w:rPr>
                <w:rFonts w:ascii="Times New Roman" w:hAnsi="Times New Roman"/>
              </w:rPr>
              <w:t>*</w:t>
            </w:r>
          </w:p>
        </w:tc>
      </w:tr>
      <w:tr w:rsidR="001D70E9" w:rsidRPr="00676719" w:rsidTr="005E4C7F">
        <w:tc>
          <w:tcPr>
            <w:tcW w:w="738" w:type="dxa"/>
            <w:vMerge/>
            <w:shd w:val="clear" w:color="auto" w:fill="auto"/>
          </w:tcPr>
          <w:p w:rsidR="001D70E9" w:rsidRPr="00676719" w:rsidRDefault="001D70E9" w:rsidP="005E4C7F">
            <w:pPr>
              <w:jc w:val="center"/>
              <w:rPr>
                <w:rFonts w:ascii="Cambria" w:hAnsi="Cambria"/>
                <w:sz w:val="24"/>
                <w:szCs w:val="28"/>
              </w:rPr>
            </w:pPr>
          </w:p>
        </w:tc>
        <w:tc>
          <w:tcPr>
            <w:tcW w:w="1530" w:type="dxa"/>
            <w:vMerge w:val="restart"/>
            <w:shd w:val="clear" w:color="auto" w:fill="auto"/>
          </w:tcPr>
          <w:p w:rsidR="001D70E9" w:rsidRPr="00676719" w:rsidRDefault="001D70E9" w:rsidP="005E4C7F">
            <w:pPr>
              <w:jc w:val="center"/>
              <w:rPr>
                <w:rFonts w:ascii="Cambria" w:hAnsi="Cambria"/>
                <w:sz w:val="24"/>
                <w:szCs w:val="28"/>
              </w:rPr>
            </w:pPr>
            <w:r w:rsidRPr="00676719">
              <w:rPr>
                <w:rFonts w:ascii="Cambria" w:hAnsi="Cambria"/>
                <w:sz w:val="24"/>
                <w:szCs w:val="28"/>
              </w:rPr>
              <w:t>VI</w:t>
            </w:r>
          </w:p>
        </w:tc>
        <w:tc>
          <w:tcPr>
            <w:tcW w:w="1620" w:type="dxa"/>
            <w:shd w:val="clear" w:color="auto" w:fill="auto"/>
          </w:tcPr>
          <w:p w:rsidR="001D70E9" w:rsidRPr="00676719" w:rsidRDefault="001D70E9" w:rsidP="005E4C7F">
            <w:pPr>
              <w:jc w:val="center"/>
              <w:rPr>
                <w:rFonts w:ascii="Cambria" w:hAnsi="Cambria"/>
                <w:sz w:val="24"/>
                <w:szCs w:val="28"/>
              </w:rPr>
            </w:pPr>
            <w:r w:rsidRPr="00676719">
              <w:rPr>
                <w:rFonts w:ascii="Cambria" w:hAnsi="Cambria"/>
                <w:sz w:val="24"/>
                <w:szCs w:val="28"/>
              </w:rPr>
              <w:t>7</w:t>
            </w:r>
          </w:p>
        </w:tc>
        <w:tc>
          <w:tcPr>
            <w:tcW w:w="5688" w:type="dxa"/>
            <w:shd w:val="clear" w:color="auto" w:fill="auto"/>
          </w:tcPr>
          <w:p w:rsidR="001D70E9" w:rsidRPr="00676719" w:rsidRDefault="001D70E9" w:rsidP="005E4C7F">
            <w:pPr>
              <w:rPr>
                <w:rFonts w:ascii="Cambria" w:hAnsi="Cambria"/>
                <w:sz w:val="24"/>
                <w:szCs w:val="28"/>
              </w:rPr>
            </w:pPr>
            <w:r w:rsidRPr="00676719">
              <w:rPr>
                <w:rFonts w:ascii="Cambria" w:hAnsi="Cambria"/>
                <w:sz w:val="24"/>
                <w:szCs w:val="28"/>
              </w:rPr>
              <w:t>Electives**</w:t>
            </w:r>
          </w:p>
        </w:tc>
      </w:tr>
      <w:tr w:rsidR="001D70E9" w:rsidRPr="00676719" w:rsidTr="005E4C7F">
        <w:trPr>
          <w:trHeight w:val="530"/>
        </w:trPr>
        <w:tc>
          <w:tcPr>
            <w:tcW w:w="738" w:type="dxa"/>
            <w:vMerge/>
            <w:shd w:val="clear" w:color="auto" w:fill="auto"/>
          </w:tcPr>
          <w:p w:rsidR="001D70E9" w:rsidRPr="00676719" w:rsidRDefault="001D70E9" w:rsidP="005E4C7F">
            <w:pPr>
              <w:jc w:val="center"/>
              <w:rPr>
                <w:rFonts w:ascii="Cambria" w:hAnsi="Cambria"/>
                <w:sz w:val="24"/>
                <w:szCs w:val="28"/>
              </w:rPr>
            </w:pPr>
          </w:p>
        </w:tc>
        <w:tc>
          <w:tcPr>
            <w:tcW w:w="1530" w:type="dxa"/>
            <w:vMerge/>
            <w:shd w:val="clear" w:color="auto" w:fill="auto"/>
          </w:tcPr>
          <w:p w:rsidR="001D70E9" w:rsidRPr="00676719" w:rsidRDefault="001D70E9" w:rsidP="005E4C7F">
            <w:pPr>
              <w:jc w:val="center"/>
              <w:rPr>
                <w:rFonts w:ascii="Cambria" w:hAnsi="Cambria"/>
                <w:sz w:val="24"/>
                <w:szCs w:val="28"/>
              </w:rPr>
            </w:pPr>
          </w:p>
        </w:tc>
        <w:tc>
          <w:tcPr>
            <w:tcW w:w="1620" w:type="dxa"/>
            <w:shd w:val="clear" w:color="auto" w:fill="auto"/>
          </w:tcPr>
          <w:p w:rsidR="001D70E9" w:rsidRPr="00676719" w:rsidRDefault="001D70E9" w:rsidP="005E4C7F">
            <w:pPr>
              <w:jc w:val="center"/>
              <w:rPr>
                <w:rFonts w:ascii="Cambria" w:hAnsi="Cambria"/>
                <w:sz w:val="24"/>
                <w:szCs w:val="28"/>
              </w:rPr>
            </w:pPr>
            <w:r w:rsidRPr="00676719">
              <w:rPr>
                <w:rFonts w:ascii="Cambria" w:hAnsi="Cambria"/>
                <w:sz w:val="24"/>
                <w:szCs w:val="28"/>
              </w:rPr>
              <w:t>8</w:t>
            </w:r>
          </w:p>
        </w:tc>
        <w:tc>
          <w:tcPr>
            <w:tcW w:w="5688" w:type="dxa"/>
            <w:shd w:val="clear" w:color="auto" w:fill="auto"/>
          </w:tcPr>
          <w:p w:rsidR="001D70E9" w:rsidRDefault="001D70E9" w:rsidP="005E4C7F">
            <w:pPr>
              <w:rPr>
                <w:rFonts w:ascii="Cambria" w:hAnsi="Cambria"/>
                <w:sz w:val="24"/>
                <w:szCs w:val="28"/>
              </w:rPr>
            </w:pPr>
            <w:r w:rsidRPr="00676719">
              <w:rPr>
                <w:rFonts w:ascii="Cambria" w:hAnsi="Cambria"/>
                <w:sz w:val="24"/>
                <w:szCs w:val="28"/>
              </w:rPr>
              <w:t>Cluster Electives**</w:t>
            </w:r>
          </w:p>
          <w:p w:rsidR="001D70E9" w:rsidRPr="00676719" w:rsidRDefault="001D70E9" w:rsidP="005E4C7F">
            <w:pPr>
              <w:rPr>
                <w:rFonts w:ascii="Cambria" w:hAnsi="Cambria"/>
                <w:sz w:val="24"/>
                <w:szCs w:val="28"/>
              </w:rPr>
            </w:pPr>
            <w:r>
              <w:rPr>
                <w:rFonts w:ascii="Cambria" w:hAnsi="Cambria"/>
                <w:sz w:val="24"/>
                <w:szCs w:val="28"/>
              </w:rPr>
              <w:t>(Sets of three papers each)</w:t>
            </w:r>
          </w:p>
        </w:tc>
      </w:tr>
    </w:tbl>
    <w:p w:rsidR="001D70E9" w:rsidRDefault="001D70E9" w:rsidP="001D70E9">
      <w:pPr>
        <w:spacing w:after="0"/>
        <w:rPr>
          <w:rFonts w:ascii="Times New Roman" w:hAnsi="Times New Roman" w:cs="Times New Roman"/>
          <w:sz w:val="24"/>
          <w:szCs w:val="24"/>
        </w:rPr>
      </w:pPr>
      <w:r>
        <w:rPr>
          <w:rFonts w:ascii="Times New Roman" w:hAnsi="Times New Roman" w:cs="Times New Roman"/>
          <w:sz w:val="24"/>
          <w:szCs w:val="28"/>
        </w:rPr>
        <w:tab/>
      </w:r>
      <w:r>
        <w:rPr>
          <w:rFonts w:ascii="Times New Roman" w:hAnsi="Times New Roman" w:cs="Times New Roman"/>
          <w:sz w:val="24"/>
          <w:szCs w:val="24"/>
        </w:rPr>
        <w:t>*Papers 5 &amp; 6 (III Year): Syllabi will be sent shortly</w:t>
      </w:r>
    </w:p>
    <w:p w:rsidR="001D70E9" w:rsidRPr="00814098" w:rsidRDefault="001D70E9" w:rsidP="001D70E9">
      <w:pPr>
        <w:spacing w:after="0"/>
        <w:rPr>
          <w:rFonts w:ascii="Times New Roman" w:hAnsi="Times New Roman" w:cs="Times New Roman"/>
          <w:sz w:val="24"/>
          <w:szCs w:val="24"/>
        </w:rPr>
      </w:pPr>
      <w:r>
        <w:rPr>
          <w:rFonts w:ascii="Times New Roman" w:hAnsi="Times New Roman" w:cs="Times New Roman"/>
          <w:sz w:val="24"/>
          <w:szCs w:val="24"/>
        </w:rPr>
        <w:tab/>
        <w:t>**Papers 7&amp;8 (III Year): Titles and Syllabi will be sent shortly</w:t>
      </w:r>
    </w:p>
    <w:p w:rsidR="001D70E9" w:rsidRDefault="001D70E9" w:rsidP="001D70E9">
      <w:pPr>
        <w:spacing w:after="0"/>
        <w:rPr>
          <w:rFonts w:ascii="Times New Roman" w:hAnsi="Times New Roman" w:cs="Times New Roman"/>
          <w:sz w:val="24"/>
          <w:szCs w:val="28"/>
        </w:rPr>
      </w:pPr>
    </w:p>
    <w:p w:rsidR="00226086" w:rsidRDefault="00226086" w:rsidP="00226086">
      <w:pPr>
        <w:tabs>
          <w:tab w:val="left" w:pos="811"/>
        </w:tabs>
        <w:spacing w:line="360" w:lineRule="auto"/>
        <w:jc w:val="both"/>
        <w:rPr>
          <w:rFonts w:ascii="Times New Roman" w:hAnsi="Times New Roman" w:cs="Times New Roman"/>
          <w:sz w:val="20"/>
        </w:rPr>
      </w:pPr>
      <w:r>
        <w:rPr>
          <w:rFonts w:ascii="Times New Roman" w:hAnsi="Times New Roman" w:cs="Times New Roman"/>
          <w:b/>
          <w:bCs/>
          <w:caps/>
          <w:sz w:val="24"/>
          <w:szCs w:val="28"/>
        </w:rPr>
        <w:t>**</w:t>
      </w:r>
      <w:r>
        <w:rPr>
          <w:rFonts w:ascii="Times New Roman" w:hAnsi="Times New Roman" w:cs="Times New Roman"/>
          <w:bCs/>
          <w:sz w:val="24"/>
          <w:szCs w:val="28"/>
        </w:rPr>
        <w:t xml:space="preserve">Student Activities like Seminars, Assignments, Fieldwork, Study Projects, </w:t>
      </w:r>
      <w:proofErr w:type="gramStart"/>
      <w:r>
        <w:rPr>
          <w:rFonts w:ascii="Times New Roman" w:hAnsi="Times New Roman" w:cs="Times New Roman"/>
          <w:bCs/>
          <w:sz w:val="24"/>
          <w:szCs w:val="28"/>
        </w:rPr>
        <w:t>Models</w:t>
      </w:r>
      <w:proofErr w:type="gramEnd"/>
      <w:r>
        <w:rPr>
          <w:rFonts w:ascii="Times New Roman" w:hAnsi="Times New Roman" w:cs="Times New Roman"/>
          <w:bCs/>
          <w:sz w:val="24"/>
          <w:szCs w:val="28"/>
        </w:rPr>
        <w:t xml:space="preserve"> etc. are Part of Curriculum for all units in all papers.</w:t>
      </w:r>
    </w:p>
    <w:p w:rsidR="00226086" w:rsidRDefault="00226086" w:rsidP="00226086">
      <w:pPr>
        <w:autoSpaceDE w:val="0"/>
        <w:autoSpaceDN w:val="0"/>
        <w:adjustRightInd w:val="0"/>
        <w:spacing w:after="0" w:line="240" w:lineRule="auto"/>
        <w:rPr>
          <w:rFonts w:ascii="Times New Roman" w:eastAsia="Times New Roman" w:hAnsi="Times New Roman" w:cs="Times New Roman"/>
          <w:b/>
          <w:bCs/>
          <w:color w:val="000000"/>
          <w:sz w:val="24"/>
          <w:szCs w:val="24"/>
        </w:rPr>
      </w:pPr>
    </w:p>
    <w:p w:rsidR="00226086" w:rsidRPr="00F53587" w:rsidRDefault="00226086" w:rsidP="001D70E9">
      <w:pPr>
        <w:spacing w:after="0"/>
        <w:rPr>
          <w:rFonts w:ascii="Times New Roman" w:hAnsi="Times New Roman" w:cs="Times New Roman"/>
          <w:sz w:val="24"/>
          <w:szCs w:val="28"/>
        </w:rPr>
      </w:pPr>
      <w:bookmarkStart w:id="0" w:name="_GoBack"/>
      <w:bookmarkEnd w:id="0"/>
    </w:p>
    <w:p w:rsidR="003A4BAC" w:rsidRPr="00BC68CA" w:rsidRDefault="003A4BAC" w:rsidP="003A4BAC">
      <w:pPr>
        <w:spacing w:after="0"/>
        <w:jc w:val="center"/>
        <w:rPr>
          <w:rFonts w:ascii="Times New Roman" w:hAnsi="Times New Roman" w:cs="Times New Roman"/>
          <w:sz w:val="24"/>
          <w:szCs w:val="24"/>
        </w:rPr>
      </w:pPr>
    </w:p>
    <w:p w:rsidR="003A4BAC" w:rsidRDefault="003A4BAC" w:rsidP="00CD2F0E">
      <w:pPr>
        <w:spacing w:after="0" w:line="240" w:lineRule="auto"/>
        <w:jc w:val="center"/>
        <w:rPr>
          <w:rFonts w:ascii="Times New Roman" w:hAnsi="Times New Roman" w:cs="Times New Roman"/>
          <w:b/>
          <w:sz w:val="24"/>
          <w:szCs w:val="24"/>
        </w:rPr>
      </w:pPr>
    </w:p>
    <w:p w:rsidR="003A4BAC" w:rsidRDefault="003A4BAC" w:rsidP="00CD2F0E">
      <w:pPr>
        <w:spacing w:after="0" w:line="240" w:lineRule="auto"/>
        <w:jc w:val="center"/>
        <w:rPr>
          <w:rFonts w:ascii="Times New Roman" w:hAnsi="Times New Roman" w:cs="Times New Roman"/>
          <w:b/>
          <w:sz w:val="24"/>
          <w:szCs w:val="24"/>
        </w:rPr>
      </w:pPr>
    </w:p>
    <w:p w:rsidR="003A4BAC" w:rsidRDefault="003A4BAC" w:rsidP="00CD2F0E">
      <w:pPr>
        <w:spacing w:after="0" w:line="240" w:lineRule="auto"/>
        <w:jc w:val="center"/>
        <w:rPr>
          <w:rFonts w:ascii="Times New Roman" w:hAnsi="Times New Roman" w:cs="Times New Roman"/>
          <w:b/>
          <w:sz w:val="24"/>
          <w:szCs w:val="24"/>
        </w:rPr>
      </w:pPr>
    </w:p>
    <w:p w:rsidR="003A4BAC" w:rsidRDefault="003A4BAC" w:rsidP="00CD2F0E">
      <w:pPr>
        <w:spacing w:after="0" w:line="240" w:lineRule="auto"/>
        <w:jc w:val="center"/>
        <w:rPr>
          <w:rFonts w:ascii="Times New Roman" w:hAnsi="Times New Roman" w:cs="Times New Roman"/>
          <w:b/>
          <w:sz w:val="24"/>
          <w:szCs w:val="24"/>
        </w:rPr>
      </w:pPr>
    </w:p>
    <w:p w:rsidR="003A4BAC" w:rsidRDefault="003A4BAC" w:rsidP="00CD2F0E">
      <w:pPr>
        <w:spacing w:after="0" w:line="240" w:lineRule="auto"/>
        <w:jc w:val="center"/>
        <w:rPr>
          <w:rFonts w:ascii="Times New Roman" w:hAnsi="Times New Roman" w:cs="Times New Roman"/>
          <w:b/>
          <w:sz w:val="24"/>
          <w:szCs w:val="24"/>
        </w:rPr>
      </w:pPr>
    </w:p>
    <w:p w:rsidR="003A4BAC" w:rsidRDefault="003A4BAC" w:rsidP="00CD2F0E">
      <w:pPr>
        <w:spacing w:after="0" w:line="240" w:lineRule="auto"/>
        <w:jc w:val="center"/>
        <w:rPr>
          <w:rFonts w:ascii="Times New Roman" w:hAnsi="Times New Roman" w:cs="Times New Roman"/>
          <w:b/>
          <w:sz w:val="24"/>
          <w:szCs w:val="24"/>
        </w:rPr>
      </w:pPr>
    </w:p>
    <w:p w:rsidR="003A4BAC" w:rsidRDefault="003A4BAC" w:rsidP="00CD2F0E">
      <w:pPr>
        <w:spacing w:after="0" w:line="240" w:lineRule="auto"/>
        <w:jc w:val="center"/>
        <w:rPr>
          <w:rFonts w:ascii="Times New Roman" w:hAnsi="Times New Roman" w:cs="Times New Roman"/>
          <w:b/>
          <w:sz w:val="24"/>
          <w:szCs w:val="24"/>
        </w:rPr>
      </w:pPr>
    </w:p>
    <w:p w:rsidR="003A4BAC" w:rsidRDefault="003A4BAC" w:rsidP="00CD2F0E">
      <w:pPr>
        <w:spacing w:after="0" w:line="240" w:lineRule="auto"/>
        <w:jc w:val="center"/>
        <w:rPr>
          <w:rFonts w:ascii="Times New Roman" w:hAnsi="Times New Roman" w:cs="Times New Roman"/>
          <w:b/>
          <w:sz w:val="24"/>
          <w:szCs w:val="24"/>
        </w:rPr>
      </w:pPr>
    </w:p>
    <w:p w:rsidR="003A4BAC" w:rsidRDefault="003A4BAC" w:rsidP="00CD2F0E">
      <w:pPr>
        <w:spacing w:after="0" w:line="240" w:lineRule="auto"/>
        <w:jc w:val="center"/>
        <w:rPr>
          <w:rFonts w:ascii="Times New Roman" w:hAnsi="Times New Roman" w:cs="Times New Roman"/>
          <w:b/>
          <w:sz w:val="24"/>
          <w:szCs w:val="24"/>
        </w:rPr>
      </w:pPr>
    </w:p>
    <w:p w:rsidR="003A4BAC" w:rsidRDefault="003A4BAC" w:rsidP="00CD2F0E">
      <w:pPr>
        <w:spacing w:after="0" w:line="240" w:lineRule="auto"/>
        <w:jc w:val="center"/>
        <w:rPr>
          <w:rFonts w:ascii="Times New Roman" w:hAnsi="Times New Roman" w:cs="Times New Roman"/>
          <w:b/>
          <w:sz w:val="24"/>
          <w:szCs w:val="24"/>
        </w:rPr>
      </w:pPr>
    </w:p>
    <w:p w:rsidR="003A4BAC" w:rsidRDefault="003A4BAC" w:rsidP="00CD2F0E">
      <w:pPr>
        <w:spacing w:after="0" w:line="240" w:lineRule="auto"/>
        <w:jc w:val="center"/>
        <w:rPr>
          <w:rFonts w:ascii="Times New Roman" w:hAnsi="Times New Roman" w:cs="Times New Roman"/>
          <w:b/>
          <w:sz w:val="24"/>
          <w:szCs w:val="24"/>
        </w:rPr>
      </w:pPr>
    </w:p>
    <w:p w:rsidR="003A4BAC" w:rsidRDefault="003A4BAC" w:rsidP="00CD2F0E">
      <w:pPr>
        <w:spacing w:after="0" w:line="240" w:lineRule="auto"/>
        <w:jc w:val="center"/>
        <w:rPr>
          <w:rFonts w:ascii="Times New Roman" w:hAnsi="Times New Roman" w:cs="Times New Roman"/>
          <w:b/>
          <w:sz w:val="24"/>
          <w:szCs w:val="24"/>
        </w:rPr>
      </w:pPr>
    </w:p>
    <w:p w:rsidR="003A4BAC" w:rsidRDefault="003A4BAC" w:rsidP="00CD2F0E">
      <w:pPr>
        <w:spacing w:after="0" w:line="240" w:lineRule="auto"/>
        <w:jc w:val="center"/>
        <w:rPr>
          <w:rFonts w:ascii="Times New Roman" w:hAnsi="Times New Roman" w:cs="Times New Roman"/>
          <w:b/>
          <w:sz w:val="24"/>
          <w:szCs w:val="24"/>
        </w:rPr>
      </w:pPr>
    </w:p>
    <w:p w:rsidR="003A4BAC" w:rsidRDefault="003A4BAC" w:rsidP="00CD2F0E">
      <w:pPr>
        <w:spacing w:after="0" w:line="240" w:lineRule="auto"/>
        <w:jc w:val="center"/>
        <w:rPr>
          <w:rFonts w:ascii="Times New Roman" w:hAnsi="Times New Roman" w:cs="Times New Roman"/>
          <w:b/>
          <w:sz w:val="24"/>
          <w:szCs w:val="24"/>
        </w:rPr>
      </w:pPr>
    </w:p>
    <w:p w:rsidR="003A4BAC" w:rsidRDefault="003A4BAC" w:rsidP="00CD2F0E">
      <w:pPr>
        <w:spacing w:after="0" w:line="240" w:lineRule="auto"/>
        <w:jc w:val="center"/>
        <w:rPr>
          <w:rFonts w:ascii="Times New Roman" w:hAnsi="Times New Roman" w:cs="Times New Roman"/>
          <w:b/>
          <w:sz w:val="24"/>
          <w:szCs w:val="24"/>
        </w:rPr>
      </w:pPr>
    </w:p>
    <w:p w:rsidR="00E04393" w:rsidRDefault="00E04393" w:rsidP="00CD2F0E">
      <w:pPr>
        <w:spacing w:after="0" w:line="240" w:lineRule="auto"/>
        <w:jc w:val="center"/>
        <w:rPr>
          <w:rFonts w:ascii="Times New Roman" w:hAnsi="Times New Roman" w:cs="Times New Roman"/>
          <w:b/>
          <w:sz w:val="24"/>
          <w:szCs w:val="24"/>
        </w:rPr>
      </w:pPr>
    </w:p>
    <w:p w:rsidR="00E04393" w:rsidRDefault="00E04393" w:rsidP="00CD2F0E">
      <w:pPr>
        <w:spacing w:after="0" w:line="240" w:lineRule="auto"/>
        <w:jc w:val="center"/>
        <w:rPr>
          <w:rFonts w:ascii="Times New Roman" w:hAnsi="Times New Roman" w:cs="Times New Roman"/>
          <w:b/>
          <w:sz w:val="24"/>
          <w:szCs w:val="24"/>
        </w:rPr>
      </w:pPr>
    </w:p>
    <w:p w:rsidR="00E04393" w:rsidRDefault="00E04393" w:rsidP="00CD2F0E">
      <w:pPr>
        <w:spacing w:after="0" w:line="240" w:lineRule="auto"/>
        <w:jc w:val="center"/>
        <w:rPr>
          <w:rFonts w:ascii="Times New Roman" w:hAnsi="Times New Roman" w:cs="Times New Roman"/>
          <w:b/>
          <w:sz w:val="24"/>
          <w:szCs w:val="24"/>
        </w:rPr>
      </w:pPr>
    </w:p>
    <w:p w:rsidR="00E04393" w:rsidRDefault="00E04393" w:rsidP="00CD2F0E">
      <w:pPr>
        <w:spacing w:after="0" w:line="240" w:lineRule="auto"/>
        <w:jc w:val="center"/>
        <w:rPr>
          <w:rFonts w:ascii="Times New Roman" w:hAnsi="Times New Roman" w:cs="Times New Roman"/>
          <w:b/>
          <w:sz w:val="24"/>
          <w:szCs w:val="24"/>
        </w:rPr>
      </w:pPr>
    </w:p>
    <w:p w:rsidR="00E04393" w:rsidRDefault="00E04393" w:rsidP="00CD2F0E">
      <w:pPr>
        <w:spacing w:after="0" w:line="240" w:lineRule="auto"/>
        <w:jc w:val="center"/>
        <w:rPr>
          <w:rFonts w:ascii="Times New Roman" w:hAnsi="Times New Roman" w:cs="Times New Roman"/>
          <w:b/>
          <w:sz w:val="24"/>
          <w:szCs w:val="24"/>
        </w:rPr>
      </w:pPr>
    </w:p>
    <w:p w:rsidR="00E04393" w:rsidRDefault="00E04393" w:rsidP="00CD2F0E">
      <w:pPr>
        <w:spacing w:after="0" w:line="240" w:lineRule="auto"/>
        <w:jc w:val="center"/>
        <w:rPr>
          <w:rFonts w:ascii="Times New Roman" w:hAnsi="Times New Roman" w:cs="Times New Roman"/>
          <w:b/>
          <w:sz w:val="24"/>
          <w:szCs w:val="24"/>
        </w:rPr>
      </w:pPr>
    </w:p>
    <w:p w:rsidR="003A4BAC" w:rsidRDefault="003A4BAC" w:rsidP="00CD2F0E">
      <w:pPr>
        <w:spacing w:after="0" w:line="240" w:lineRule="auto"/>
        <w:jc w:val="center"/>
        <w:rPr>
          <w:rFonts w:ascii="Times New Roman" w:hAnsi="Times New Roman" w:cs="Times New Roman"/>
          <w:b/>
          <w:sz w:val="24"/>
          <w:szCs w:val="24"/>
        </w:rPr>
      </w:pPr>
    </w:p>
    <w:p w:rsidR="005E4C7F" w:rsidRPr="00F53587" w:rsidRDefault="005E4C7F" w:rsidP="005E4C7F">
      <w:pPr>
        <w:spacing w:after="0"/>
        <w:jc w:val="center"/>
        <w:rPr>
          <w:rFonts w:ascii="Times New Roman" w:hAnsi="Times New Roman" w:cs="Times New Roman"/>
          <w:szCs w:val="28"/>
        </w:rPr>
      </w:pPr>
      <w:r w:rsidRPr="00F53587">
        <w:rPr>
          <w:rFonts w:ascii="Times New Roman" w:hAnsi="Times New Roman" w:cs="Times New Roman"/>
          <w:szCs w:val="28"/>
        </w:rPr>
        <w:t>Andhra Pradesh State Council of Higher Education</w:t>
      </w:r>
    </w:p>
    <w:p w:rsidR="005E4C7F" w:rsidRPr="00DC2AA3" w:rsidRDefault="005E4C7F" w:rsidP="005E4C7F">
      <w:pPr>
        <w:pStyle w:val="ListParagraph"/>
        <w:spacing w:after="0"/>
        <w:jc w:val="center"/>
        <w:rPr>
          <w:rFonts w:ascii="Times New Roman" w:hAnsi="Times New Roman" w:cs="Times New Roman"/>
          <w:sz w:val="24"/>
          <w:szCs w:val="24"/>
        </w:rPr>
      </w:pPr>
      <w:r w:rsidRPr="00DC2AA3">
        <w:rPr>
          <w:rFonts w:ascii="Times New Roman" w:hAnsi="Times New Roman" w:cs="Times New Roman"/>
          <w:b/>
          <w:sz w:val="24"/>
          <w:szCs w:val="24"/>
        </w:rPr>
        <w:t>B.A. POLITICAL SCIENCE</w:t>
      </w:r>
    </w:p>
    <w:p w:rsidR="00CD2F0E" w:rsidRPr="005E4C7F" w:rsidRDefault="00CD2F0E" w:rsidP="00CD2F0E">
      <w:pPr>
        <w:spacing w:after="0" w:line="240" w:lineRule="auto"/>
        <w:jc w:val="center"/>
        <w:rPr>
          <w:rFonts w:ascii="Times New Roman" w:hAnsi="Times New Roman" w:cs="Times New Roman"/>
          <w:sz w:val="24"/>
          <w:szCs w:val="24"/>
        </w:rPr>
      </w:pPr>
      <w:r w:rsidRPr="005E4C7F">
        <w:rPr>
          <w:rFonts w:ascii="Times New Roman" w:hAnsi="Times New Roman" w:cs="Times New Roman"/>
          <w:sz w:val="24"/>
          <w:szCs w:val="24"/>
        </w:rPr>
        <w:t>CBCS: SYLLABUS - SEMESTER WISE (2015-16)</w:t>
      </w:r>
    </w:p>
    <w:p w:rsidR="00CD2F0E" w:rsidRPr="005E4C7F" w:rsidRDefault="00CD2F0E" w:rsidP="00CD2F0E">
      <w:pPr>
        <w:spacing w:after="0" w:line="240" w:lineRule="auto"/>
        <w:jc w:val="center"/>
        <w:rPr>
          <w:rFonts w:ascii="Times New Roman" w:hAnsi="Times New Roman" w:cs="Times New Roman"/>
          <w:sz w:val="24"/>
          <w:szCs w:val="24"/>
        </w:rPr>
      </w:pPr>
      <w:r w:rsidRPr="005E4C7F">
        <w:rPr>
          <w:rFonts w:ascii="Times New Roman" w:hAnsi="Times New Roman" w:cs="Times New Roman"/>
          <w:sz w:val="24"/>
          <w:szCs w:val="24"/>
        </w:rPr>
        <w:t>FIRST YEAR; SEMESTER – I</w:t>
      </w:r>
    </w:p>
    <w:p w:rsidR="00CD2F0E" w:rsidRDefault="00CD2F0E" w:rsidP="00CD2F0E">
      <w:pPr>
        <w:pStyle w:val="ListParagraph"/>
        <w:spacing w:after="0"/>
        <w:jc w:val="center"/>
        <w:rPr>
          <w:rFonts w:ascii="Times New Roman" w:hAnsi="Times New Roman" w:cs="Times New Roman"/>
          <w:b/>
          <w:sz w:val="24"/>
          <w:szCs w:val="24"/>
        </w:rPr>
      </w:pPr>
      <w:r w:rsidRPr="00DC2AA3">
        <w:rPr>
          <w:rFonts w:ascii="Times New Roman" w:hAnsi="Times New Roman" w:cs="Times New Roman"/>
          <w:b/>
          <w:sz w:val="24"/>
          <w:szCs w:val="24"/>
        </w:rPr>
        <w:t>PAPER-I</w:t>
      </w:r>
      <w:r w:rsidR="004C501C" w:rsidRPr="00DC2AA3">
        <w:rPr>
          <w:rFonts w:ascii="Times New Roman" w:hAnsi="Times New Roman" w:cs="Times New Roman"/>
          <w:b/>
          <w:sz w:val="24"/>
          <w:szCs w:val="24"/>
        </w:rPr>
        <w:t xml:space="preserve"> </w:t>
      </w:r>
      <w:r w:rsidRPr="00DC2AA3">
        <w:rPr>
          <w:rFonts w:ascii="Times New Roman" w:hAnsi="Times New Roman" w:cs="Times New Roman"/>
          <w:b/>
          <w:sz w:val="24"/>
          <w:szCs w:val="24"/>
        </w:rPr>
        <w:t>(CORE): BASIC CONCEPTS OF POLITICAL SCIENCE</w:t>
      </w:r>
    </w:p>
    <w:p w:rsidR="00083CE0" w:rsidRPr="00DC2AA3" w:rsidRDefault="00083CE0" w:rsidP="00CD2F0E">
      <w:pPr>
        <w:pStyle w:val="ListParagraph"/>
        <w:spacing w:after="0"/>
        <w:jc w:val="center"/>
        <w:rPr>
          <w:rFonts w:ascii="Times New Roman" w:hAnsi="Times New Roman" w:cs="Times New Roman"/>
          <w:b/>
          <w:sz w:val="24"/>
          <w:szCs w:val="24"/>
        </w:rPr>
      </w:pP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Unit-1:   Explanatory Frameworks of Politics</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              1. What is Politics: Nature and Scope of Political </w:t>
      </w:r>
      <w:proofErr w:type="gramStart"/>
      <w:r w:rsidRPr="00DC2AA3">
        <w:rPr>
          <w:rFonts w:ascii="Times New Roman" w:hAnsi="Times New Roman" w:cs="Times New Roman"/>
          <w:sz w:val="24"/>
          <w:szCs w:val="24"/>
        </w:rPr>
        <w:t>Science</w:t>
      </w:r>
      <w:proofErr w:type="gramEnd"/>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              2. Approaches to the Study of Politics: Normative, Historical, Empirical Traditions</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Unit-2: What is the </w:t>
      </w:r>
      <w:proofErr w:type="gramStart"/>
      <w:r w:rsidRPr="00DC2AA3">
        <w:rPr>
          <w:rFonts w:ascii="Times New Roman" w:hAnsi="Times New Roman" w:cs="Times New Roman"/>
          <w:sz w:val="24"/>
          <w:szCs w:val="24"/>
        </w:rPr>
        <w:t>State</w:t>
      </w:r>
      <w:proofErr w:type="gramEnd"/>
      <w:r w:rsidRPr="00DC2AA3">
        <w:rPr>
          <w:rFonts w:ascii="Times New Roman" w:hAnsi="Times New Roman" w:cs="Times New Roman"/>
          <w:sz w:val="24"/>
          <w:szCs w:val="24"/>
        </w:rPr>
        <w:t xml:space="preserve"> </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            1. Origin and Evolution of the Modern State</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            2. Different Conceptions on the role of the Modern State: Social Democratic and Neo   </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                 Liberal conceptions</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Unit-3: Nations and Nationalism</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            1. Conceptual Distinction between Nationality and Nation</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            2. Varieties of Nationalism: Culture and Civic Nationalism</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Unit-4: Rights and Citizenship</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            1. Evolution of Rights: Civil and Social rights</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            2. Citizenship: Universal and Differential Citizenship</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Unit-5: Freedom, Equality and Justice</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             1. Freedom: Negative and Positive Freedom</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             2. Equality: Formal Equality, Equality of Opportunity, Equality of Outcome</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             3. Justice: Justice based on Needs, Deserts and Rights</w:t>
      </w:r>
    </w:p>
    <w:p w:rsidR="00CD2F0E" w:rsidRPr="00DC2AA3" w:rsidRDefault="00CD2F0E" w:rsidP="00CD2F0E">
      <w:pPr>
        <w:spacing w:after="120"/>
        <w:rPr>
          <w:rFonts w:ascii="Times New Roman" w:hAnsi="Times New Roman" w:cs="Times New Roman"/>
          <w:b/>
          <w:sz w:val="24"/>
          <w:szCs w:val="24"/>
        </w:rPr>
      </w:pPr>
      <w:r w:rsidRPr="00DC2AA3">
        <w:rPr>
          <w:rFonts w:ascii="Times New Roman" w:hAnsi="Times New Roman" w:cs="Times New Roman"/>
          <w:b/>
          <w:sz w:val="24"/>
          <w:szCs w:val="24"/>
        </w:rPr>
        <w:t>Reference books:</w:t>
      </w:r>
    </w:p>
    <w:p w:rsidR="00CD2F0E" w:rsidRPr="00DC2AA3" w:rsidRDefault="00CD2F0E" w:rsidP="003A5024">
      <w:pPr>
        <w:pStyle w:val="ListParagraph"/>
        <w:numPr>
          <w:ilvl w:val="0"/>
          <w:numId w:val="69"/>
        </w:numPr>
        <w:spacing w:after="120"/>
        <w:rPr>
          <w:rFonts w:ascii="Times New Roman" w:hAnsi="Times New Roman" w:cs="Times New Roman"/>
          <w:sz w:val="24"/>
          <w:szCs w:val="24"/>
        </w:rPr>
      </w:pPr>
      <w:r w:rsidRPr="00DC2AA3">
        <w:rPr>
          <w:rFonts w:ascii="Times New Roman" w:hAnsi="Times New Roman" w:cs="Times New Roman"/>
          <w:sz w:val="24"/>
          <w:szCs w:val="24"/>
        </w:rPr>
        <w:t>Bhargava Rajeev and Acharya Ashok (</w:t>
      </w:r>
      <w:proofErr w:type="spellStart"/>
      <w:proofErr w:type="gramStart"/>
      <w:r w:rsidRPr="00DC2AA3">
        <w:rPr>
          <w:rFonts w:ascii="Times New Roman" w:hAnsi="Times New Roman" w:cs="Times New Roman"/>
          <w:sz w:val="24"/>
          <w:szCs w:val="24"/>
        </w:rPr>
        <w:t>eds</w:t>
      </w:r>
      <w:proofErr w:type="spellEnd"/>
      <w:proofErr w:type="gramEnd"/>
      <w:r w:rsidRPr="00DC2AA3">
        <w:rPr>
          <w:rFonts w:ascii="Times New Roman" w:hAnsi="Times New Roman" w:cs="Times New Roman"/>
          <w:sz w:val="24"/>
          <w:szCs w:val="24"/>
        </w:rPr>
        <w:t>) (2008) Political Theory: An Introduction, Pearson, New Delhi.</w:t>
      </w:r>
    </w:p>
    <w:p w:rsidR="00CD2F0E" w:rsidRPr="00DC2AA3" w:rsidRDefault="00CD2F0E" w:rsidP="003A5024">
      <w:pPr>
        <w:pStyle w:val="ListParagraph"/>
        <w:numPr>
          <w:ilvl w:val="0"/>
          <w:numId w:val="69"/>
        </w:numPr>
        <w:spacing w:after="120"/>
        <w:rPr>
          <w:rFonts w:ascii="Times New Roman" w:hAnsi="Times New Roman" w:cs="Times New Roman"/>
          <w:sz w:val="24"/>
          <w:szCs w:val="24"/>
        </w:rPr>
      </w:pPr>
      <w:r w:rsidRPr="00DC2AA3">
        <w:rPr>
          <w:rFonts w:ascii="Times New Roman" w:hAnsi="Times New Roman" w:cs="Times New Roman"/>
          <w:sz w:val="24"/>
          <w:szCs w:val="24"/>
        </w:rPr>
        <w:t>Andrew Heywood (2007) Politics 3</w:t>
      </w:r>
      <w:r w:rsidRPr="00DC2AA3">
        <w:rPr>
          <w:rFonts w:ascii="Times New Roman" w:hAnsi="Times New Roman" w:cs="Times New Roman"/>
          <w:sz w:val="24"/>
          <w:szCs w:val="24"/>
          <w:vertAlign w:val="superscript"/>
        </w:rPr>
        <w:t>rd</w:t>
      </w:r>
      <w:r w:rsidRPr="00DC2AA3">
        <w:rPr>
          <w:rFonts w:ascii="Times New Roman" w:hAnsi="Times New Roman" w:cs="Times New Roman"/>
          <w:sz w:val="24"/>
          <w:szCs w:val="24"/>
        </w:rPr>
        <w:t xml:space="preserve"> edition, Palgrave Macmillan, </w:t>
      </w:r>
      <w:proofErr w:type="spellStart"/>
      <w:r w:rsidRPr="00DC2AA3">
        <w:rPr>
          <w:rFonts w:ascii="Times New Roman" w:hAnsi="Times New Roman" w:cs="Times New Roman"/>
          <w:sz w:val="24"/>
          <w:szCs w:val="24"/>
        </w:rPr>
        <w:t>NewYork</w:t>
      </w:r>
      <w:proofErr w:type="spellEnd"/>
      <w:r w:rsidRPr="00DC2AA3">
        <w:rPr>
          <w:rFonts w:ascii="Times New Roman" w:hAnsi="Times New Roman" w:cs="Times New Roman"/>
          <w:sz w:val="24"/>
          <w:szCs w:val="24"/>
        </w:rPr>
        <w:t>.</w:t>
      </w:r>
    </w:p>
    <w:p w:rsidR="00CD2F0E" w:rsidRPr="00DC2AA3" w:rsidRDefault="00CD2F0E" w:rsidP="003A5024">
      <w:pPr>
        <w:pStyle w:val="ListParagraph"/>
        <w:numPr>
          <w:ilvl w:val="0"/>
          <w:numId w:val="69"/>
        </w:numPr>
        <w:spacing w:after="120"/>
        <w:rPr>
          <w:rFonts w:ascii="Times New Roman" w:hAnsi="Times New Roman" w:cs="Times New Roman"/>
          <w:sz w:val="24"/>
          <w:szCs w:val="24"/>
        </w:rPr>
      </w:pPr>
      <w:r w:rsidRPr="00DC2AA3">
        <w:rPr>
          <w:rFonts w:ascii="Times New Roman" w:hAnsi="Times New Roman" w:cs="Times New Roman"/>
          <w:sz w:val="24"/>
          <w:szCs w:val="24"/>
        </w:rPr>
        <w:t>Bellamy R (1993) (Ed) Theories and Concepts of Politics, Manchester university press, New York.</w:t>
      </w:r>
    </w:p>
    <w:p w:rsidR="00CD2F0E" w:rsidRPr="00DC2AA3" w:rsidRDefault="00CD2F0E" w:rsidP="003A5024">
      <w:pPr>
        <w:pStyle w:val="ListParagraph"/>
        <w:numPr>
          <w:ilvl w:val="0"/>
          <w:numId w:val="69"/>
        </w:numPr>
        <w:spacing w:after="120"/>
        <w:rPr>
          <w:rFonts w:ascii="Times New Roman" w:hAnsi="Times New Roman" w:cs="Times New Roman"/>
          <w:sz w:val="24"/>
          <w:szCs w:val="24"/>
        </w:rPr>
      </w:pPr>
      <w:r w:rsidRPr="00DC2AA3">
        <w:rPr>
          <w:rFonts w:ascii="Times New Roman" w:hAnsi="Times New Roman" w:cs="Times New Roman"/>
          <w:sz w:val="24"/>
          <w:szCs w:val="24"/>
        </w:rPr>
        <w:t xml:space="preserve">Vincent A (2004) </w:t>
      </w:r>
      <w:proofErr w:type="gramStart"/>
      <w:r w:rsidRPr="00DC2AA3">
        <w:rPr>
          <w:rFonts w:ascii="Times New Roman" w:hAnsi="Times New Roman" w:cs="Times New Roman"/>
          <w:sz w:val="24"/>
          <w:szCs w:val="24"/>
        </w:rPr>
        <w:t>The</w:t>
      </w:r>
      <w:proofErr w:type="gramEnd"/>
      <w:r w:rsidRPr="00DC2AA3">
        <w:rPr>
          <w:rFonts w:ascii="Times New Roman" w:hAnsi="Times New Roman" w:cs="Times New Roman"/>
          <w:sz w:val="24"/>
          <w:szCs w:val="24"/>
        </w:rPr>
        <w:t xml:space="preserve"> Nature of Political Theory, Oxford </w:t>
      </w:r>
      <w:proofErr w:type="spellStart"/>
      <w:r w:rsidRPr="00DC2AA3">
        <w:rPr>
          <w:rFonts w:ascii="Times New Roman" w:hAnsi="Times New Roman" w:cs="Times New Roman"/>
          <w:sz w:val="24"/>
          <w:szCs w:val="24"/>
        </w:rPr>
        <w:t>Universit</w:t>
      </w:r>
      <w:proofErr w:type="spellEnd"/>
      <w:r w:rsidRPr="00DC2AA3">
        <w:rPr>
          <w:rFonts w:ascii="Times New Roman" w:hAnsi="Times New Roman" w:cs="Times New Roman"/>
          <w:sz w:val="24"/>
          <w:szCs w:val="24"/>
        </w:rPr>
        <w:t xml:space="preserve"> Press, </w:t>
      </w:r>
      <w:proofErr w:type="spellStart"/>
      <w:r w:rsidRPr="00DC2AA3">
        <w:rPr>
          <w:rFonts w:ascii="Times New Roman" w:hAnsi="Times New Roman" w:cs="Times New Roman"/>
          <w:sz w:val="24"/>
          <w:szCs w:val="24"/>
        </w:rPr>
        <w:t>NewYork</w:t>
      </w:r>
      <w:proofErr w:type="spellEnd"/>
      <w:r w:rsidRPr="00DC2AA3">
        <w:rPr>
          <w:rFonts w:ascii="Times New Roman" w:hAnsi="Times New Roman" w:cs="Times New Roman"/>
          <w:sz w:val="24"/>
          <w:szCs w:val="24"/>
        </w:rPr>
        <w:t>.</w:t>
      </w:r>
    </w:p>
    <w:p w:rsidR="00CD2F0E" w:rsidRPr="00DC2AA3" w:rsidRDefault="00CD2F0E" w:rsidP="00CD2F0E">
      <w:pPr>
        <w:rPr>
          <w:rFonts w:ascii="Times New Roman" w:hAnsi="Times New Roman" w:cs="Times New Roman"/>
          <w:sz w:val="24"/>
          <w:szCs w:val="24"/>
        </w:rPr>
      </w:pPr>
    </w:p>
    <w:p w:rsidR="00CD2F0E" w:rsidRPr="00DC2AA3" w:rsidRDefault="00CD2F0E" w:rsidP="00CD2F0E">
      <w:pPr>
        <w:rPr>
          <w:rFonts w:ascii="Times New Roman" w:hAnsi="Times New Roman" w:cs="Times New Roman"/>
          <w:sz w:val="24"/>
          <w:szCs w:val="24"/>
        </w:rPr>
      </w:pPr>
    </w:p>
    <w:p w:rsidR="00CD2F0E" w:rsidRPr="00DC2AA3" w:rsidRDefault="00CD2F0E" w:rsidP="00CD2F0E">
      <w:pPr>
        <w:rPr>
          <w:rFonts w:ascii="Times New Roman" w:hAnsi="Times New Roman" w:cs="Times New Roman"/>
          <w:sz w:val="24"/>
          <w:szCs w:val="24"/>
        </w:rPr>
      </w:pPr>
    </w:p>
    <w:p w:rsidR="00CD2F0E" w:rsidRPr="00DC2AA3" w:rsidRDefault="00CD2F0E" w:rsidP="00CD2F0E">
      <w:pPr>
        <w:rPr>
          <w:rFonts w:ascii="Times New Roman" w:hAnsi="Times New Roman" w:cs="Times New Roman"/>
          <w:sz w:val="24"/>
          <w:szCs w:val="24"/>
        </w:rPr>
      </w:pPr>
    </w:p>
    <w:p w:rsidR="005E4C7F" w:rsidRPr="00DC2AA3" w:rsidRDefault="005E4C7F" w:rsidP="005E4C7F">
      <w:pPr>
        <w:pStyle w:val="ListParagraph"/>
        <w:spacing w:after="0"/>
        <w:jc w:val="center"/>
        <w:rPr>
          <w:rFonts w:ascii="Times New Roman" w:hAnsi="Times New Roman" w:cs="Times New Roman"/>
          <w:sz w:val="24"/>
          <w:szCs w:val="24"/>
        </w:rPr>
      </w:pPr>
      <w:r w:rsidRPr="00DC2AA3">
        <w:rPr>
          <w:rFonts w:ascii="Times New Roman" w:hAnsi="Times New Roman" w:cs="Times New Roman"/>
          <w:b/>
          <w:sz w:val="24"/>
          <w:szCs w:val="24"/>
        </w:rPr>
        <w:t>B.A. POLITICAL SCIENCE</w:t>
      </w:r>
    </w:p>
    <w:p w:rsidR="00CD2F0E" w:rsidRPr="00616C01" w:rsidRDefault="00CD2F0E" w:rsidP="00575B22">
      <w:pPr>
        <w:spacing w:after="0" w:line="240" w:lineRule="auto"/>
        <w:jc w:val="center"/>
        <w:rPr>
          <w:rFonts w:ascii="Times New Roman" w:hAnsi="Times New Roman" w:cs="Times New Roman"/>
          <w:sz w:val="24"/>
          <w:szCs w:val="24"/>
        </w:rPr>
      </w:pPr>
      <w:r w:rsidRPr="00616C01">
        <w:rPr>
          <w:rFonts w:ascii="Times New Roman" w:hAnsi="Times New Roman" w:cs="Times New Roman"/>
          <w:sz w:val="24"/>
          <w:szCs w:val="24"/>
        </w:rPr>
        <w:t>CBCS: SYLLABUS - SEMESTER WISE (2015-16)</w:t>
      </w:r>
    </w:p>
    <w:p w:rsidR="00CD2F0E" w:rsidRPr="00616C01" w:rsidRDefault="00CD2F0E" w:rsidP="00575B22">
      <w:pPr>
        <w:spacing w:after="0" w:line="240" w:lineRule="auto"/>
        <w:jc w:val="center"/>
        <w:rPr>
          <w:rFonts w:ascii="Times New Roman" w:hAnsi="Times New Roman" w:cs="Times New Roman"/>
          <w:sz w:val="24"/>
          <w:szCs w:val="24"/>
        </w:rPr>
      </w:pPr>
      <w:r w:rsidRPr="00616C01">
        <w:rPr>
          <w:rFonts w:ascii="Times New Roman" w:hAnsi="Times New Roman" w:cs="Times New Roman"/>
          <w:sz w:val="24"/>
          <w:szCs w:val="24"/>
        </w:rPr>
        <w:t>FIRST YEAR; SEMESTER – I</w:t>
      </w:r>
      <w:r w:rsidR="00616C01">
        <w:rPr>
          <w:rFonts w:ascii="Times New Roman" w:hAnsi="Times New Roman" w:cs="Times New Roman"/>
          <w:sz w:val="24"/>
          <w:szCs w:val="24"/>
        </w:rPr>
        <w:t>I</w:t>
      </w:r>
    </w:p>
    <w:p w:rsidR="004C501C" w:rsidRPr="00DC2AA3" w:rsidRDefault="00CD2F0E" w:rsidP="00575B22">
      <w:pPr>
        <w:pStyle w:val="ListParagraph"/>
        <w:spacing w:after="0"/>
        <w:jc w:val="center"/>
        <w:rPr>
          <w:rFonts w:ascii="Times New Roman" w:hAnsi="Times New Roman" w:cs="Times New Roman"/>
          <w:b/>
          <w:sz w:val="24"/>
          <w:szCs w:val="24"/>
        </w:rPr>
      </w:pPr>
      <w:r w:rsidRPr="00DC2AA3">
        <w:rPr>
          <w:rFonts w:ascii="Times New Roman" w:hAnsi="Times New Roman" w:cs="Times New Roman"/>
          <w:b/>
          <w:sz w:val="24"/>
          <w:szCs w:val="24"/>
        </w:rPr>
        <w:t>PAPER-II (CORE): POLITICAL INSTITUTIONS</w:t>
      </w:r>
    </w:p>
    <w:p w:rsidR="00CD2F0E" w:rsidRPr="00DC2AA3" w:rsidRDefault="002C4C18" w:rsidP="00575B22">
      <w:pPr>
        <w:pStyle w:val="ListParagraph"/>
        <w:spacing w:after="0"/>
        <w:jc w:val="center"/>
        <w:rPr>
          <w:rFonts w:ascii="Times New Roman" w:hAnsi="Times New Roman" w:cs="Times New Roman"/>
          <w:b/>
          <w:sz w:val="24"/>
          <w:szCs w:val="24"/>
        </w:rPr>
      </w:pPr>
      <w:r w:rsidRPr="00DC2AA3">
        <w:rPr>
          <w:rFonts w:ascii="Times New Roman" w:hAnsi="Times New Roman" w:cs="Times New Roman"/>
          <w:b/>
          <w:sz w:val="24"/>
          <w:szCs w:val="24"/>
        </w:rPr>
        <w:t>(CONCEPTS,</w:t>
      </w:r>
      <w:r w:rsidR="004C501C" w:rsidRPr="00DC2AA3">
        <w:rPr>
          <w:rFonts w:ascii="Times New Roman" w:hAnsi="Times New Roman" w:cs="Times New Roman"/>
          <w:b/>
          <w:sz w:val="24"/>
          <w:szCs w:val="24"/>
        </w:rPr>
        <w:t xml:space="preserve"> THEORIES AND INSTITUTIONS)</w:t>
      </w:r>
    </w:p>
    <w:p w:rsidR="00CD2F0E" w:rsidRPr="00DC2AA3" w:rsidRDefault="00CD2F0E" w:rsidP="00CD2F0E">
      <w:pPr>
        <w:spacing w:after="120"/>
        <w:rPr>
          <w:rFonts w:ascii="Times New Roman" w:hAnsi="Times New Roman" w:cs="Times New Roman"/>
          <w:sz w:val="24"/>
          <w:szCs w:val="24"/>
        </w:rPr>
      </w:pPr>
    </w:p>
    <w:p w:rsidR="00CD2F0E" w:rsidRPr="00DC2AA3" w:rsidRDefault="00CD2F0E" w:rsidP="00CD2F0E">
      <w:pPr>
        <w:spacing w:after="120"/>
        <w:jc w:val="both"/>
        <w:rPr>
          <w:rFonts w:ascii="Times New Roman" w:hAnsi="Times New Roman" w:cs="Times New Roman"/>
          <w:sz w:val="24"/>
          <w:szCs w:val="24"/>
        </w:rPr>
      </w:pPr>
      <w:r w:rsidRPr="00DC2AA3">
        <w:rPr>
          <w:rFonts w:ascii="Times New Roman" w:hAnsi="Times New Roman" w:cs="Times New Roman"/>
          <w:sz w:val="24"/>
          <w:szCs w:val="24"/>
        </w:rPr>
        <w:t>Unit-1: Constitutionalism</w:t>
      </w:r>
    </w:p>
    <w:p w:rsidR="00CD2F0E" w:rsidRPr="00DC2AA3" w:rsidRDefault="00CD2F0E" w:rsidP="00CD2F0E">
      <w:pPr>
        <w:pStyle w:val="ListParagraph"/>
        <w:spacing w:after="120"/>
        <w:ind w:left="0"/>
        <w:jc w:val="both"/>
        <w:rPr>
          <w:rFonts w:ascii="Times New Roman" w:hAnsi="Times New Roman" w:cs="Times New Roman"/>
          <w:sz w:val="24"/>
          <w:szCs w:val="24"/>
        </w:rPr>
      </w:pPr>
      <w:r w:rsidRPr="00DC2AA3">
        <w:rPr>
          <w:rFonts w:ascii="Times New Roman" w:hAnsi="Times New Roman" w:cs="Times New Roman"/>
          <w:sz w:val="24"/>
          <w:szCs w:val="24"/>
        </w:rPr>
        <w:t xml:space="preserve">            1. The Purpose of Constitutional law, Theory of Separation of Powers</w:t>
      </w:r>
    </w:p>
    <w:p w:rsidR="00CD2F0E" w:rsidRPr="00DC2AA3" w:rsidRDefault="00CD2F0E" w:rsidP="00CD2F0E">
      <w:pPr>
        <w:pStyle w:val="ListParagraph"/>
        <w:spacing w:after="120"/>
        <w:ind w:left="0"/>
        <w:jc w:val="both"/>
        <w:rPr>
          <w:rFonts w:ascii="Times New Roman" w:hAnsi="Times New Roman" w:cs="Times New Roman"/>
          <w:sz w:val="24"/>
          <w:szCs w:val="24"/>
        </w:rPr>
      </w:pPr>
      <w:r w:rsidRPr="00DC2AA3">
        <w:rPr>
          <w:rFonts w:ascii="Times New Roman" w:hAnsi="Times New Roman" w:cs="Times New Roman"/>
          <w:sz w:val="24"/>
          <w:szCs w:val="24"/>
        </w:rPr>
        <w:t xml:space="preserve">            2. Structural Forms of the Modern State: Basic features of Parliamentary and  </w:t>
      </w:r>
    </w:p>
    <w:p w:rsidR="00CD2F0E" w:rsidRPr="00DC2AA3" w:rsidRDefault="00CD2F0E" w:rsidP="00CD2F0E">
      <w:pPr>
        <w:pStyle w:val="ListParagraph"/>
        <w:spacing w:after="120"/>
        <w:ind w:left="0"/>
        <w:jc w:val="both"/>
        <w:rPr>
          <w:rFonts w:ascii="Times New Roman" w:hAnsi="Times New Roman" w:cs="Times New Roman"/>
          <w:sz w:val="24"/>
          <w:szCs w:val="24"/>
        </w:rPr>
      </w:pPr>
      <w:r w:rsidRPr="00DC2AA3">
        <w:rPr>
          <w:rFonts w:ascii="Times New Roman" w:hAnsi="Times New Roman" w:cs="Times New Roman"/>
          <w:sz w:val="24"/>
          <w:szCs w:val="24"/>
        </w:rPr>
        <w:t xml:space="preserve">                 Presidential forms of Government</w:t>
      </w:r>
    </w:p>
    <w:p w:rsidR="00CD2F0E" w:rsidRPr="00DC2AA3" w:rsidRDefault="00CD2F0E" w:rsidP="00CD2F0E">
      <w:pPr>
        <w:spacing w:after="120" w:line="240" w:lineRule="auto"/>
        <w:jc w:val="both"/>
        <w:rPr>
          <w:rFonts w:ascii="Times New Roman" w:hAnsi="Times New Roman" w:cs="Times New Roman"/>
          <w:sz w:val="24"/>
          <w:szCs w:val="24"/>
        </w:rPr>
      </w:pPr>
      <w:r w:rsidRPr="00DC2AA3">
        <w:rPr>
          <w:rFonts w:ascii="Times New Roman" w:hAnsi="Times New Roman" w:cs="Times New Roman"/>
          <w:sz w:val="24"/>
          <w:szCs w:val="24"/>
        </w:rPr>
        <w:t>Unit-2: Territorial Division of Authority of the Modern State</w:t>
      </w:r>
    </w:p>
    <w:p w:rsidR="00CD2F0E" w:rsidRPr="00DC2AA3" w:rsidRDefault="00CD2F0E" w:rsidP="00CD2F0E">
      <w:pPr>
        <w:pStyle w:val="ListParagraph"/>
        <w:spacing w:after="120" w:line="240" w:lineRule="auto"/>
        <w:ind w:left="0"/>
        <w:jc w:val="both"/>
        <w:rPr>
          <w:rFonts w:ascii="Times New Roman" w:hAnsi="Times New Roman" w:cs="Times New Roman"/>
          <w:sz w:val="24"/>
          <w:szCs w:val="24"/>
        </w:rPr>
      </w:pPr>
      <w:r w:rsidRPr="00DC2AA3">
        <w:rPr>
          <w:rFonts w:ascii="Times New Roman" w:hAnsi="Times New Roman" w:cs="Times New Roman"/>
          <w:sz w:val="24"/>
          <w:szCs w:val="24"/>
        </w:rPr>
        <w:t xml:space="preserve">            1. Basic features of Federal form of Government</w:t>
      </w:r>
    </w:p>
    <w:p w:rsidR="00CD2F0E" w:rsidRPr="00DC2AA3" w:rsidRDefault="00CD2F0E" w:rsidP="00CD2F0E">
      <w:pPr>
        <w:spacing w:after="120"/>
        <w:jc w:val="both"/>
        <w:rPr>
          <w:rFonts w:ascii="Times New Roman" w:hAnsi="Times New Roman" w:cs="Times New Roman"/>
          <w:sz w:val="24"/>
          <w:szCs w:val="24"/>
        </w:rPr>
      </w:pPr>
      <w:r w:rsidRPr="00DC2AA3">
        <w:rPr>
          <w:rFonts w:ascii="Times New Roman" w:hAnsi="Times New Roman" w:cs="Times New Roman"/>
          <w:sz w:val="24"/>
          <w:szCs w:val="24"/>
        </w:rPr>
        <w:t xml:space="preserve">            2. Basic features of </w:t>
      </w:r>
      <w:proofErr w:type="gramStart"/>
      <w:r w:rsidRPr="00DC2AA3">
        <w:rPr>
          <w:rFonts w:ascii="Times New Roman" w:hAnsi="Times New Roman" w:cs="Times New Roman"/>
          <w:sz w:val="24"/>
          <w:szCs w:val="24"/>
        </w:rPr>
        <w:t>Unitary</w:t>
      </w:r>
      <w:proofErr w:type="gramEnd"/>
      <w:r w:rsidRPr="00DC2AA3">
        <w:rPr>
          <w:rFonts w:ascii="Times New Roman" w:hAnsi="Times New Roman" w:cs="Times New Roman"/>
          <w:sz w:val="24"/>
          <w:szCs w:val="24"/>
        </w:rPr>
        <w:t xml:space="preserve"> form of Government</w:t>
      </w:r>
    </w:p>
    <w:p w:rsidR="00CD2F0E" w:rsidRPr="00DC2AA3" w:rsidRDefault="00CD2F0E" w:rsidP="00CD2F0E">
      <w:pPr>
        <w:spacing w:after="120"/>
        <w:jc w:val="both"/>
        <w:rPr>
          <w:rFonts w:ascii="Times New Roman" w:hAnsi="Times New Roman" w:cs="Times New Roman"/>
          <w:sz w:val="24"/>
          <w:szCs w:val="24"/>
        </w:rPr>
      </w:pPr>
      <w:r w:rsidRPr="00DC2AA3">
        <w:rPr>
          <w:rFonts w:ascii="Times New Roman" w:hAnsi="Times New Roman" w:cs="Times New Roman"/>
          <w:sz w:val="24"/>
          <w:szCs w:val="24"/>
        </w:rPr>
        <w:t xml:space="preserve">Unit-3: Institutional forms of </w:t>
      </w:r>
      <w:proofErr w:type="gramStart"/>
      <w:r w:rsidRPr="00DC2AA3">
        <w:rPr>
          <w:rFonts w:ascii="Times New Roman" w:hAnsi="Times New Roman" w:cs="Times New Roman"/>
          <w:sz w:val="24"/>
          <w:szCs w:val="24"/>
        </w:rPr>
        <w:t>the  Modern</w:t>
      </w:r>
      <w:proofErr w:type="gramEnd"/>
      <w:r w:rsidRPr="00DC2AA3">
        <w:rPr>
          <w:rFonts w:ascii="Times New Roman" w:hAnsi="Times New Roman" w:cs="Times New Roman"/>
          <w:sz w:val="24"/>
          <w:szCs w:val="24"/>
        </w:rPr>
        <w:t xml:space="preserve"> State</w:t>
      </w:r>
    </w:p>
    <w:p w:rsidR="00CD2F0E" w:rsidRPr="00DC2AA3" w:rsidRDefault="00CD2F0E" w:rsidP="00CD2F0E">
      <w:pPr>
        <w:spacing w:after="120"/>
        <w:jc w:val="both"/>
        <w:rPr>
          <w:rFonts w:ascii="Times New Roman" w:hAnsi="Times New Roman" w:cs="Times New Roman"/>
          <w:sz w:val="24"/>
          <w:szCs w:val="24"/>
        </w:rPr>
      </w:pPr>
      <w:r w:rsidRPr="00DC2AA3">
        <w:rPr>
          <w:rFonts w:ascii="Times New Roman" w:hAnsi="Times New Roman" w:cs="Times New Roman"/>
          <w:sz w:val="24"/>
          <w:szCs w:val="24"/>
        </w:rPr>
        <w:t xml:space="preserve">             1. Democracy: Basic features of Classical and Modern Representative Democracy</w:t>
      </w:r>
    </w:p>
    <w:p w:rsidR="00CD2F0E" w:rsidRPr="00DC2AA3" w:rsidRDefault="00CD2F0E" w:rsidP="00CD2F0E">
      <w:pPr>
        <w:spacing w:after="120"/>
        <w:jc w:val="both"/>
        <w:rPr>
          <w:rFonts w:ascii="Times New Roman" w:hAnsi="Times New Roman" w:cs="Times New Roman"/>
          <w:sz w:val="24"/>
          <w:szCs w:val="24"/>
        </w:rPr>
      </w:pPr>
      <w:r w:rsidRPr="00DC2AA3">
        <w:rPr>
          <w:rFonts w:ascii="Times New Roman" w:hAnsi="Times New Roman" w:cs="Times New Roman"/>
          <w:sz w:val="24"/>
          <w:szCs w:val="24"/>
        </w:rPr>
        <w:t xml:space="preserve">             2. Models of Democracy: Procedural Democracy and Substantive Democracy</w:t>
      </w:r>
    </w:p>
    <w:p w:rsidR="00CD2F0E" w:rsidRPr="00DC2AA3" w:rsidRDefault="00CD2F0E" w:rsidP="00CD2F0E">
      <w:pPr>
        <w:spacing w:after="120"/>
        <w:jc w:val="both"/>
        <w:rPr>
          <w:rFonts w:ascii="Times New Roman" w:hAnsi="Times New Roman" w:cs="Times New Roman"/>
          <w:sz w:val="24"/>
          <w:szCs w:val="24"/>
        </w:rPr>
      </w:pPr>
      <w:r w:rsidRPr="00DC2AA3">
        <w:rPr>
          <w:rFonts w:ascii="Times New Roman" w:hAnsi="Times New Roman" w:cs="Times New Roman"/>
          <w:sz w:val="24"/>
          <w:szCs w:val="24"/>
        </w:rPr>
        <w:t>Unit-4: Judiciary and Democratic State</w:t>
      </w:r>
    </w:p>
    <w:p w:rsidR="00CD2F0E" w:rsidRPr="00DC2AA3" w:rsidRDefault="00CD2F0E" w:rsidP="003A5024">
      <w:pPr>
        <w:pStyle w:val="ListParagraph"/>
        <w:numPr>
          <w:ilvl w:val="0"/>
          <w:numId w:val="79"/>
        </w:numPr>
        <w:spacing w:after="120"/>
        <w:jc w:val="both"/>
        <w:rPr>
          <w:rFonts w:ascii="Times New Roman" w:hAnsi="Times New Roman" w:cs="Times New Roman"/>
          <w:sz w:val="24"/>
          <w:szCs w:val="24"/>
        </w:rPr>
      </w:pPr>
      <w:r w:rsidRPr="00DC2AA3">
        <w:rPr>
          <w:rFonts w:ascii="Times New Roman" w:hAnsi="Times New Roman" w:cs="Times New Roman"/>
          <w:sz w:val="24"/>
          <w:szCs w:val="24"/>
        </w:rPr>
        <w:t>The  nature, role and functions of the Judiciary</w:t>
      </w:r>
    </w:p>
    <w:p w:rsidR="00CD2F0E" w:rsidRPr="00DC2AA3" w:rsidRDefault="00CD2F0E" w:rsidP="003A5024">
      <w:pPr>
        <w:pStyle w:val="ListParagraph"/>
        <w:numPr>
          <w:ilvl w:val="0"/>
          <w:numId w:val="79"/>
        </w:numPr>
        <w:spacing w:after="120"/>
        <w:jc w:val="both"/>
        <w:rPr>
          <w:rFonts w:ascii="Times New Roman" w:hAnsi="Times New Roman" w:cs="Times New Roman"/>
          <w:sz w:val="24"/>
          <w:szCs w:val="24"/>
        </w:rPr>
      </w:pPr>
      <w:r w:rsidRPr="00DC2AA3">
        <w:rPr>
          <w:rFonts w:ascii="Times New Roman" w:hAnsi="Times New Roman" w:cs="Times New Roman"/>
          <w:sz w:val="24"/>
          <w:szCs w:val="24"/>
        </w:rPr>
        <w:t>Judicial Review: Debates on the Supremacy of legislature or Judiciary in the protection of Constitutional law</w:t>
      </w:r>
    </w:p>
    <w:p w:rsidR="00CD2F0E" w:rsidRPr="00DC2AA3" w:rsidRDefault="00CD2F0E" w:rsidP="00CD2F0E">
      <w:pPr>
        <w:spacing w:after="120"/>
        <w:jc w:val="both"/>
        <w:rPr>
          <w:rFonts w:ascii="Times New Roman" w:hAnsi="Times New Roman" w:cs="Times New Roman"/>
          <w:b/>
          <w:sz w:val="24"/>
          <w:szCs w:val="24"/>
        </w:rPr>
      </w:pPr>
      <w:r w:rsidRPr="00DC2AA3">
        <w:rPr>
          <w:rFonts w:ascii="Times New Roman" w:hAnsi="Times New Roman" w:cs="Times New Roman"/>
          <w:b/>
          <w:sz w:val="24"/>
          <w:szCs w:val="24"/>
        </w:rPr>
        <w:t>Reference books:</w:t>
      </w:r>
    </w:p>
    <w:p w:rsidR="00CD2F0E" w:rsidRPr="00DC2AA3" w:rsidRDefault="00CD2F0E" w:rsidP="003A5024">
      <w:pPr>
        <w:pStyle w:val="ListParagraph"/>
        <w:numPr>
          <w:ilvl w:val="0"/>
          <w:numId w:val="70"/>
        </w:numPr>
        <w:spacing w:after="120"/>
        <w:jc w:val="both"/>
        <w:rPr>
          <w:rFonts w:ascii="Times New Roman" w:hAnsi="Times New Roman" w:cs="Times New Roman"/>
          <w:sz w:val="24"/>
          <w:szCs w:val="24"/>
        </w:rPr>
      </w:pPr>
      <w:r w:rsidRPr="00DC2AA3">
        <w:rPr>
          <w:rFonts w:ascii="Times New Roman" w:hAnsi="Times New Roman" w:cs="Times New Roman"/>
          <w:sz w:val="24"/>
          <w:szCs w:val="24"/>
        </w:rPr>
        <w:t>Andrew Heywood (2007) Politics 3</w:t>
      </w:r>
      <w:r w:rsidRPr="00DC2AA3">
        <w:rPr>
          <w:rFonts w:ascii="Times New Roman" w:hAnsi="Times New Roman" w:cs="Times New Roman"/>
          <w:sz w:val="24"/>
          <w:szCs w:val="24"/>
          <w:vertAlign w:val="superscript"/>
        </w:rPr>
        <w:t>rd</w:t>
      </w:r>
      <w:r w:rsidRPr="00DC2AA3">
        <w:rPr>
          <w:rFonts w:ascii="Times New Roman" w:hAnsi="Times New Roman" w:cs="Times New Roman"/>
          <w:sz w:val="24"/>
          <w:szCs w:val="24"/>
        </w:rPr>
        <w:t xml:space="preserve"> edition, Palgrave Macmillan, New York</w:t>
      </w:r>
    </w:p>
    <w:p w:rsidR="00CD2F0E" w:rsidRPr="00DC2AA3" w:rsidRDefault="00CD2F0E" w:rsidP="003A5024">
      <w:pPr>
        <w:pStyle w:val="ListParagraph"/>
        <w:numPr>
          <w:ilvl w:val="0"/>
          <w:numId w:val="70"/>
        </w:numPr>
        <w:spacing w:after="120"/>
        <w:jc w:val="both"/>
        <w:rPr>
          <w:rFonts w:ascii="Times New Roman" w:hAnsi="Times New Roman" w:cs="Times New Roman"/>
          <w:sz w:val="24"/>
          <w:szCs w:val="24"/>
        </w:rPr>
      </w:pPr>
      <w:r w:rsidRPr="00DC2AA3">
        <w:rPr>
          <w:rFonts w:ascii="Times New Roman" w:hAnsi="Times New Roman" w:cs="Times New Roman"/>
          <w:sz w:val="24"/>
          <w:szCs w:val="24"/>
        </w:rPr>
        <w:t>Held, David (2006) Models of Democracy 3</w:t>
      </w:r>
      <w:r w:rsidRPr="00DC2AA3">
        <w:rPr>
          <w:rFonts w:ascii="Times New Roman" w:hAnsi="Times New Roman" w:cs="Times New Roman"/>
          <w:sz w:val="24"/>
          <w:szCs w:val="24"/>
          <w:vertAlign w:val="superscript"/>
        </w:rPr>
        <w:t>rd</w:t>
      </w:r>
      <w:r w:rsidRPr="00DC2AA3">
        <w:rPr>
          <w:rFonts w:ascii="Times New Roman" w:hAnsi="Times New Roman" w:cs="Times New Roman"/>
          <w:sz w:val="24"/>
          <w:szCs w:val="24"/>
        </w:rPr>
        <w:t xml:space="preserve"> edition Oxford Polity Press        </w:t>
      </w:r>
    </w:p>
    <w:p w:rsidR="00CD2F0E" w:rsidRPr="00DC2AA3" w:rsidRDefault="00CD2F0E" w:rsidP="003A5024">
      <w:pPr>
        <w:pStyle w:val="ListParagraph"/>
        <w:numPr>
          <w:ilvl w:val="0"/>
          <w:numId w:val="70"/>
        </w:numPr>
        <w:spacing w:after="120"/>
        <w:jc w:val="both"/>
        <w:rPr>
          <w:rFonts w:ascii="Times New Roman" w:hAnsi="Times New Roman" w:cs="Times New Roman"/>
          <w:sz w:val="24"/>
          <w:szCs w:val="24"/>
        </w:rPr>
      </w:pPr>
      <w:r w:rsidRPr="00DC2AA3">
        <w:rPr>
          <w:rFonts w:ascii="Times New Roman" w:hAnsi="Times New Roman" w:cs="Times New Roman"/>
          <w:sz w:val="24"/>
          <w:szCs w:val="24"/>
        </w:rPr>
        <w:t>Birch A.H (2000) The Concepts and Theories of Democracy, London Routledge</w:t>
      </w:r>
    </w:p>
    <w:p w:rsidR="00CD2F0E" w:rsidRDefault="00CD2F0E" w:rsidP="003A5024">
      <w:pPr>
        <w:pStyle w:val="ListParagraph"/>
        <w:numPr>
          <w:ilvl w:val="0"/>
          <w:numId w:val="70"/>
        </w:numPr>
        <w:spacing w:after="120"/>
        <w:jc w:val="both"/>
        <w:rPr>
          <w:rFonts w:ascii="Times New Roman" w:hAnsi="Times New Roman" w:cs="Times New Roman"/>
          <w:sz w:val="24"/>
          <w:szCs w:val="24"/>
        </w:rPr>
      </w:pPr>
      <w:r w:rsidRPr="00DC2AA3">
        <w:rPr>
          <w:rFonts w:ascii="Times New Roman" w:hAnsi="Times New Roman" w:cs="Times New Roman"/>
          <w:sz w:val="24"/>
          <w:szCs w:val="24"/>
        </w:rPr>
        <w:t xml:space="preserve"> </w:t>
      </w:r>
      <w:proofErr w:type="spellStart"/>
      <w:r w:rsidRPr="00DC2AA3">
        <w:rPr>
          <w:rFonts w:ascii="Times New Roman" w:hAnsi="Times New Roman" w:cs="Times New Roman"/>
          <w:sz w:val="24"/>
          <w:szCs w:val="24"/>
        </w:rPr>
        <w:t>Bogdanor</w:t>
      </w:r>
      <w:proofErr w:type="spellEnd"/>
      <w:r w:rsidRPr="00DC2AA3">
        <w:rPr>
          <w:rFonts w:ascii="Times New Roman" w:hAnsi="Times New Roman" w:cs="Times New Roman"/>
          <w:sz w:val="24"/>
          <w:szCs w:val="24"/>
        </w:rPr>
        <w:t xml:space="preserve">, V (Ed) (1988) Constitutions in Democratic Politics Gower, </w:t>
      </w:r>
      <w:proofErr w:type="spellStart"/>
      <w:r w:rsidRPr="00DC2AA3">
        <w:rPr>
          <w:rFonts w:ascii="Times New Roman" w:hAnsi="Times New Roman" w:cs="Times New Roman"/>
          <w:sz w:val="24"/>
          <w:szCs w:val="24"/>
        </w:rPr>
        <w:t>Aldershot</w:t>
      </w:r>
      <w:proofErr w:type="spellEnd"/>
    </w:p>
    <w:p w:rsidR="008858C0" w:rsidRPr="00DC2AA3" w:rsidRDefault="008858C0" w:rsidP="003A5024">
      <w:pPr>
        <w:pStyle w:val="ListParagraph"/>
        <w:numPr>
          <w:ilvl w:val="0"/>
          <w:numId w:val="70"/>
        </w:numPr>
        <w:spacing w:after="120"/>
        <w:jc w:val="both"/>
        <w:rPr>
          <w:rFonts w:ascii="Times New Roman" w:hAnsi="Times New Roman" w:cs="Times New Roman"/>
          <w:sz w:val="24"/>
          <w:szCs w:val="24"/>
        </w:rPr>
      </w:pPr>
      <w:r>
        <w:rPr>
          <w:rFonts w:ascii="Times New Roman" w:hAnsi="Times New Roman" w:cs="Times New Roman"/>
          <w:sz w:val="24"/>
          <w:szCs w:val="24"/>
        </w:rPr>
        <w:t xml:space="preserve">Scott Gordon (1999) Controlling the State: Constitutionalism from Ancient Athens to Today, Cambridge, </w:t>
      </w:r>
      <w:proofErr w:type="gramStart"/>
      <w:r>
        <w:rPr>
          <w:rFonts w:ascii="Times New Roman" w:hAnsi="Times New Roman" w:cs="Times New Roman"/>
          <w:sz w:val="24"/>
          <w:szCs w:val="24"/>
        </w:rPr>
        <w:t>Harvard</w:t>
      </w:r>
      <w:proofErr w:type="gramEnd"/>
      <w:r>
        <w:rPr>
          <w:rFonts w:ascii="Times New Roman" w:hAnsi="Times New Roman" w:cs="Times New Roman"/>
          <w:sz w:val="24"/>
          <w:szCs w:val="24"/>
        </w:rPr>
        <w:t xml:space="preserve"> University Press.</w:t>
      </w:r>
    </w:p>
    <w:p w:rsidR="00CD2F0E" w:rsidRPr="00DC2AA3" w:rsidRDefault="00CD2F0E" w:rsidP="00CD2F0E">
      <w:pPr>
        <w:rPr>
          <w:rFonts w:ascii="Times New Roman" w:hAnsi="Times New Roman" w:cs="Times New Roman"/>
          <w:sz w:val="24"/>
          <w:szCs w:val="24"/>
        </w:rPr>
      </w:pPr>
    </w:p>
    <w:p w:rsidR="00CD2F0E" w:rsidRPr="00DC2AA3" w:rsidRDefault="00CD2F0E" w:rsidP="00CD2F0E">
      <w:pPr>
        <w:rPr>
          <w:rFonts w:ascii="Times New Roman" w:hAnsi="Times New Roman" w:cs="Times New Roman"/>
          <w:sz w:val="24"/>
          <w:szCs w:val="24"/>
        </w:rPr>
      </w:pPr>
    </w:p>
    <w:p w:rsidR="00CD2F0E" w:rsidRPr="00DC2AA3" w:rsidRDefault="00CD2F0E" w:rsidP="00CD2F0E">
      <w:pPr>
        <w:rPr>
          <w:rFonts w:ascii="Times New Roman" w:hAnsi="Times New Roman" w:cs="Times New Roman"/>
          <w:sz w:val="24"/>
          <w:szCs w:val="24"/>
        </w:rPr>
      </w:pPr>
    </w:p>
    <w:p w:rsidR="00CD2F0E" w:rsidRPr="00DC2AA3" w:rsidRDefault="00CD2F0E" w:rsidP="00CD2F0E">
      <w:pPr>
        <w:rPr>
          <w:rFonts w:ascii="Times New Roman" w:hAnsi="Times New Roman" w:cs="Times New Roman"/>
          <w:sz w:val="24"/>
          <w:szCs w:val="24"/>
        </w:rPr>
      </w:pPr>
    </w:p>
    <w:p w:rsidR="00CD2F0E" w:rsidRPr="00DC2AA3" w:rsidRDefault="00CD2F0E" w:rsidP="00CD2F0E">
      <w:pPr>
        <w:rPr>
          <w:rFonts w:ascii="Times New Roman" w:hAnsi="Times New Roman" w:cs="Times New Roman"/>
          <w:sz w:val="24"/>
          <w:szCs w:val="24"/>
        </w:rPr>
      </w:pPr>
    </w:p>
    <w:p w:rsidR="00CD2F0E" w:rsidRPr="00DC2AA3" w:rsidRDefault="00CD2F0E" w:rsidP="00CD2F0E">
      <w:pPr>
        <w:rPr>
          <w:rFonts w:ascii="Times New Roman" w:hAnsi="Times New Roman" w:cs="Times New Roman"/>
          <w:sz w:val="24"/>
          <w:szCs w:val="24"/>
        </w:rPr>
      </w:pPr>
    </w:p>
    <w:p w:rsidR="00CD2F0E" w:rsidRPr="00DC2AA3" w:rsidRDefault="00CD2F0E" w:rsidP="00CD2F0E">
      <w:pPr>
        <w:rPr>
          <w:rFonts w:ascii="Times New Roman" w:hAnsi="Times New Roman" w:cs="Times New Roman"/>
          <w:sz w:val="24"/>
          <w:szCs w:val="24"/>
        </w:rPr>
      </w:pPr>
    </w:p>
    <w:p w:rsidR="00EF7E62" w:rsidRDefault="00EF7E62" w:rsidP="00616C01">
      <w:pPr>
        <w:pStyle w:val="ListParagraph"/>
        <w:spacing w:after="0"/>
        <w:jc w:val="center"/>
        <w:rPr>
          <w:rFonts w:ascii="Times New Roman" w:hAnsi="Times New Roman" w:cs="Times New Roman"/>
          <w:b/>
          <w:sz w:val="24"/>
          <w:szCs w:val="24"/>
        </w:rPr>
      </w:pPr>
    </w:p>
    <w:p w:rsidR="00EF7E62" w:rsidRDefault="00EF7E62" w:rsidP="00616C01">
      <w:pPr>
        <w:pStyle w:val="ListParagraph"/>
        <w:spacing w:after="0"/>
        <w:jc w:val="center"/>
        <w:rPr>
          <w:rFonts w:ascii="Times New Roman" w:hAnsi="Times New Roman" w:cs="Times New Roman"/>
          <w:b/>
          <w:sz w:val="24"/>
          <w:szCs w:val="24"/>
        </w:rPr>
      </w:pPr>
    </w:p>
    <w:p w:rsidR="00616C01" w:rsidRPr="00DC2AA3" w:rsidRDefault="00616C01" w:rsidP="00616C01">
      <w:pPr>
        <w:pStyle w:val="ListParagraph"/>
        <w:spacing w:after="0"/>
        <w:jc w:val="center"/>
        <w:rPr>
          <w:rFonts w:ascii="Times New Roman" w:hAnsi="Times New Roman" w:cs="Times New Roman"/>
          <w:sz w:val="24"/>
          <w:szCs w:val="24"/>
        </w:rPr>
      </w:pPr>
      <w:r w:rsidRPr="00DC2AA3">
        <w:rPr>
          <w:rFonts w:ascii="Times New Roman" w:hAnsi="Times New Roman" w:cs="Times New Roman"/>
          <w:b/>
          <w:sz w:val="24"/>
          <w:szCs w:val="24"/>
        </w:rPr>
        <w:t>B.A. POLITICAL SCIENCE</w:t>
      </w:r>
    </w:p>
    <w:p w:rsidR="00CD2F0E" w:rsidRPr="00616C01" w:rsidRDefault="00CD2F0E" w:rsidP="00CD2F0E">
      <w:pPr>
        <w:spacing w:after="0" w:line="240" w:lineRule="auto"/>
        <w:jc w:val="center"/>
        <w:rPr>
          <w:rFonts w:ascii="Times New Roman" w:hAnsi="Times New Roman" w:cs="Times New Roman"/>
          <w:sz w:val="24"/>
          <w:szCs w:val="24"/>
        </w:rPr>
      </w:pPr>
      <w:r w:rsidRPr="00616C01">
        <w:rPr>
          <w:rFonts w:ascii="Times New Roman" w:hAnsi="Times New Roman" w:cs="Times New Roman"/>
          <w:sz w:val="24"/>
          <w:szCs w:val="24"/>
        </w:rPr>
        <w:t>CBCS: SYLLABUS - SEMESTER WISE (2015-16)</w:t>
      </w:r>
    </w:p>
    <w:p w:rsidR="00CD2F0E" w:rsidRPr="00616C01" w:rsidRDefault="00555DD6" w:rsidP="00CD2F0E">
      <w:pPr>
        <w:spacing w:after="0" w:line="240" w:lineRule="auto"/>
        <w:jc w:val="center"/>
        <w:rPr>
          <w:rFonts w:ascii="Times New Roman" w:hAnsi="Times New Roman" w:cs="Times New Roman"/>
          <w:sz w:val="24"/>
          <w:szCs w:val="24"/>
        </w:rPr>
      </w:pPr>
      <w:r w:rsidRPr="00616C01">
        <w:rPr>
          <w:rFonts w:ascii="Times New Roman" w:hAnsi="Times New Roman" w:cs="Times New Roman"/>
          <w:sz w:val="24"/>
          <w:szCs w:val="24"/>
        </w:rPr>
        <w:t>SECOND</w:t>
      </w:r>
      <w:r w:rsidR="00CD2F0E" w:rsidRPr="00616C01">
        <w:rPr>
          <w:rFonts w:ascii="Times New Roman" w:hAnsi="Times New Roman" w:cs="Times New Roman"/>
          <w:sz w:val="24"/>
          <w:szCs w:val="24"/>
        </w:rPr>
        <w:t xml:space="preserve"> YEAR; SEMESTER – II</w:t>
      </w:r>
      <w:r w:rsidRPr="00616C01">
        <w:rPr>
          <w:rFonts w:ascii="Times New Roman" w:hAnsi="Times New Roman" w:cs="Times New Roman"/>
          <w:sz w:val="24"/>
          <w:szCs w:val="24"/>
        </w:rPr>
        <w:t>I</w:t>
      </w:r>
    </w:p>
    <w:p w:rsidR="00CD2F0E" w:rsidRPr="00DC2AA3" w:rsidRDefault="00CD2F0E" w:rsidP="00CD2F0E">
      <w:pPr>
        <w:spacing w:after="0"/>
        <w:jc w:val="center"/>
        <w:rPr>
          <w:rFonts w:ascii="Times New Roman" w:hAnsi="Times New Roman" w:cs="Times New Roman"/>
          <w:b/>
          <w:sz w:val="24"/>
          <w:szCs w:val="24"/>
        </w:rPr>
      </w:pPr>
      <w:r w:rsidRPr="00DC2AA3">
        <w:rPr>
          <w:rFonts w:ascii="Times New Roman" w:hAnsi="Times New Roman" w:cs="Times New Roman"/>
          <w:b/>
          <w:sz w:val="24"/>
          <w:szCs w:val="24"/>
        </w:rPr>
        <w:t>PAPER-III</w:t>
      </w:r>
      <w:r w:rsidR="00FA0F1E">
        <w:rPr>
          <w:rFonts w:ascii="Times New Roman" w:hAnsi="Times New Roman" w:cs="Times New Roman"/>
          <w:b/>
          <w:sz w:val="24"/>
          <w:szCs w:val="24"/>
        </w:rPr>
        <w:t xml:space="preserve"> </w:t>
      </w:r>
      <w:r w:rsidRPr="00DC2AA3">
        <w:rPr>
          <w:rFonts w:ascii="Times New Roman" w:hAnsi="Times New Roman" w:cs="Times New Roman"/>
          <w:b/>
          <w:sz w:val="24"/>
          <w:szCs w:val="24"/>
        </w:rPr>
        <w:t>(C</w:t>
      </w:r>
      <w:r w:rsidR="00555DD6" w:rsidRPr="00DC2AA3">
        <w:rPr>
          <w:rFonts w:ascii="Times New Roman" w:hAnsi="Times New Roman" w:cs="Times New Roman"/>
          <w:b/>
          <w:sz w:val="24"/>
          <w:szCs w:val="24"/>
        </w:rPr>
        <w:t>ORE</w:t>
      </w:r>
      <w:r w:rsidRPr="00DC2AA3">
        <w:rPr>
          <w:rFonts w:ascii="Times New Roman" w:hAnsi="Times New Roman" w:cs="Times New Roman"/>
          <w:b/>
          <w:sz w:val="24"/>
          <w:szCs w:val="24"/>
        </w:rPr>
        <w:t>): INDIAN CONSTITUTION</w:t>
      </w:r>
    </w:p>
    <w:p w:rsidR="00CD2F0E" w:rsidRPr="00DC2AA3" w:rsidRDefault="00CD2F0E" w:rsidP="00CD2F0E">
      <w:pPr>
        <w:spacing w:after="0"/>
        <w:jc w:val="center"/>
        <w:rPr>
          <w:rFonts w:ascii="Times New Roman" w:hAnsi="Times New Roman" w:cs="Times New Roman"/>
          <w:sz w:val="24"/>
          <w:szCs w:val="24"/>
        </w:rPr>
      </w:pP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Unit-1: The Making of the Constitution </w:t>
      </w:r>
    </w:p>
    <w:p w:rsidR="00CD2F0E" w:rsidRPr="00DC2AA3" w:rsidRDefault="00CD2F0E" w:rsidP="003A5024">
      <w:pPr>
        <w:pStyle w:val="ListParagraph"/>
        <w:numPr>
          <w:ilvl w:val="0"/>
          <w:numId w:val="71"/>
        </w:numPr>
        <w:spacing w:after="120"/>
        <w:rPr>
          <w:rFonts w:ascii="Times New Roman" w:hAnsi="Times New Roman" w:cs="Times New Roman"/>
          <w:sz w:val="24"/>
          <w:szCs w:val="24"/>
        </w:rPr>
      </w:pPr>
      <w:r w:rsidRPr="00DC2AA3">
        <w:rPr>
          <w:rFonts w:ascii="Times New Roman" w:hAnsi="Times New Roman" w:cs="Times New Roman"/>
          <w:sz w:val="24"/>
          <w:szCs w:val="24"/>
        </w:rPr>
        <w:t>The ideological legacy of the Indian National Movement on the Constituent Assembly</w:t>
      </w:r>
    </w:p>
    <w:p w:rsidR="00CD2F0E" w:rsidRPr="00DC2AA3" w:rsidRDefault="00CD2F0E" w:rsidP="003A5024">
      <w:pPr>
        <w:pStyle w:val="ListParagraph"/>
        <w:numPr>
          <w:ilvl w:val="0"/>
          <w:numId w:val="71"/>
        </w:numPr>
        <w:spacing w:after="120"/>
        <w:rPr>
          <w:rFonts w:ascii="Times New Roman" w:hAnsi="Times New Roman" w:cs="Times New Roman"/>
          <w:sz w:val="24"/>
          <w:szCs w:val="24"/>
        </w:rPr>
      </w:pPr>
      <w:r w:rsidRPr="00DC2AA3">
        <w:rPr>
          <w:rFonts w:ascii="Times New Roman" w:hAnsi="Times New Roman" w:cs="Times New Roman"/>
          <w:sz w:val="24"/>
          <w:szCs w:val="24"/>
        </w:rPr>
        <w:t>The Nature and Composition of the  Constituent Assembly</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Unit-2: Philosophical Premises of the Indian Constitution</w:t>
      </w:r>
    </w:p>
    <w:p w:rsidR="00CD2F0E" w:rsidRPr="00DC2AA3" w:rsidRDefault="00CD2F0E" w:rsidP="003A5024">
      <w:pPr>
        <w:pStyle w:val="ListParagraph"/>
        <w:numPr>
          <w:ilvl w:val="0"/>
          <w:numId w:val="72"/>
        </w:numPr>
        <w:spacing w:after="120"/>
        <w:rPr>
          <w:rFonts w:ascii="Times New Roman" w:hAnsi="Times New Roman" w:cs="Times New Roman"/>
          <w:sz w:val="24"/>
          <w:szCs w:val="24"/>
        </w:rPr>
      </w:pPr>
      <w:r w:rsidRPr="00DC2AA3">
        <w:rPr>
          <w:rFonts w:ascii="Times New Roman" w:hAnsi="Times New Roman" w:cs="Times New Roman"/>
          <w:sz w:val="24"/>
          <w:szCs w:val="24"/>
        </w:rPr>
        <w:t>Preamble: The underlying values of the Indian Constitution</w:t>
      </w:r>
    </w:p>
    <w:p w:rsidR="00CD2F0E" w:rsidRPr="00DC2AA3" w:rsidRDefault="00CD2F0E" w:rsidP="003A5024">
      <w:pPr>
        <w:pStyle w:val="ListParagraph"/>
        <w:numPr>
          <w:ilvl w:val="0"/>
          <w:numId w:val="72"/>
        </w:numPr>
        <w:spacing w:after="120"/>
        <w:rPr>
          <w:rFonts w:ascii="Times New Roman" w:hAnsi="Times New Roman" w:cs="Times New Roman"/>
          <w:sz w:val="24"/>
          <w:szCs w:val="24"/>
        </w:rPr>
      </w:pPr>
      <w:r w:rsidRPr="00DC2AA3">
        <w:rPr>
          <w:rFonts w:ascii="Times New Roman" w:hAnsi="Times New Roman" w:cs="Times New Roman"/>
          <w:sz w:val="24"/>
          <w:szCs w:val="24"/>
        </w:rPr>
        <w:t>Salient features of the Constitution of India</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Unit-3: Fundamental rights and Directive principles of State Policy</w:t>
      </w:r>
    </w:p>
    <w:p w:rsidR="00CD2F0E" w:rsidRPr="00DC2AA3" w:rsidRDefault="00CD2F0E" w:rsidP="003A5024">
      <w:pPr>
        <w:pStyle w:val="ListParagraph"/>
        <w:numPr>
          <w:ilvl w:val="0"/>
          <w:numId w:val="75"/>
        </w:numPr>
        <w:spacing w:after="120"/>
        <w:rPr>
          <w:rFonts w:ascii="Times New Roman" w:hAnsi="Times New Roman" w:cs="Times New Roman"/>
          <w:sz w:val="24"/>
          <w:szCs w:val="24"/>
        </w:rPr>
      </w:pPr>
      <w:r w:rsidRPr="00DC2AA3">
        <w:rPr>
          <w:rFonts w:ascii="Times New Roman" w:hAnsi="Times New Roman" w:cs="Times New Roman"/>
          <w:sz w:val="24"/>
          <w:szCs w:val="24"/>
        </w:rPr>
        <w:t>Individual and Collective Rights: Limitations on the fundamental Rights</w:t>
      </w:r>
    </w:p>
    <w:p w:rsidR="00CD2F0E" w:rsidRPr="00DC2AA3" w:rsidRDefault="00CD2F0E" w:rsidP="003A5024">
      <w:pPr>
        <w:pStyle w:val="ListParagraph"/>
        <w:numPr>
          <w:ilvl w:val="0"/>
          <w:numId w:val="75"/>
        </w:numPr>
        <w:spacing w:after="120"/>
        <w:rPr>
          <w:rFonts w:ascii="Times New Roman" w:hAnsi="Times New Roman" w:cs="Times New Roman"/>
          <w:sz w:val="24"/>
          <w:szCs w:val="24"/>
        </w:rPr>
      </w:pPr>
      <w:r w:rsidRPr="00DC2AA3">
        <w:rPr>
          <w:rFonts w:ascii="Times New Roman" w:hAnsi="Times New Roman" w:cs="Times New Roman"/>
          <w:sz w:val="24"/>
          <w:szCs w:val="24"/>
        </w:rPr>
        <w:t>Judicial  Interpretation of Fundamental Rights</w:t>
      </w:r>
    </w:p>
    <w:p w:rsidR="00CD2F0E" w:rsidRPr="00DC2AA3" w:rsidRDefault="00CD2F0E" w:rsidP="003A5024">
      <w:pPr>
        <w:pStyle w:val="ListParagraph"/>
        <w:numPr>
          <w:ilvl w:val="0"/>
          <w:numId w:val="75"/>
        </w:numPr>
        <w:spacing w:after="120"/>
        <w:rPr>
          <w:rFonts w:ascii="Times New Roman" w:hAnsi="Times New Roman" w:cs="Times New Roman"/>
          <w:sz w:val="24"/>
          <w:szCs w:val="24"/>
        </w:rPr>
      </w:pPr>
      <w:r w:rsidRPr="00DC2AA3">
        <w:rPr>
          <w:rFonts w:ascii="Times New Roman" w:hAnsi="Times New Roman" w:cs="Times New Roman"/>
          <w:sz w:val="24"/>
          <w:szCs w:val="24"/>
        </w:rPr>
        <w:t xml:space="preserve">The doctrine of ‘Basic Structure’ of the Constitution: </w:t>
      </w:r>
      <w:proofErr w:type="spellStart"/>
      <w:r w:rsidRPr="00DC2AA3">
        <w:rPr>
          <w:rFonts w:ascii="Times New Roman" w:hAnsi="Times New Roman" w:cs="Times New Roman"/>
          <w:sz w:val="24"/>
          <w:szCs w:val="24"/>
        </w:rPr>
        <w:t>Kesavananda</w:t>
      </w:r>
      <w:proofErr w:type="spellEnd"/>
      <w:r w:rsidRPr="00DC2AA3">
        <w:rPr>
          <w:rFonts w:ascii="Times New Roman" w:hAnsi="Times New Roman" w:cs="Times New Roman"/>
          <w:sz w:val="24"/>
          <w:szCs w:val="24"/>
        </w:rPr>
        <w:t xml:space="preserve"> </w:t>
      </w:r>
      <w:proofErr w:type="spellStart"/>
      <w:r w:rsidRPr="00DC2AA3">
        <w:rPr>
          <w:rFonts w:ascii="Times New Roman" w:hAnsi="Times New Roman" w:cs="Times New Roman"/>
          <w:sz w:val="24"/>
          <w:szCs w:val="24"/>
        </w:rPr>
        <w:t>Bharathi</w:t>
      </w:r>
      <w:proofErr w:type="spellEnd"/>
      <w:r w:rsidRPr="00DC2AA3">
        <w:rPr>
          <w:rFonts w:ascii="Times New Roman" w:hAnsi="Times New Roman" w:cs="Times New Roman"/>
          <w:sz w:val="24"/>
          <w:szCs w:val="24"/>
        </w:rPr>
        <w:t xml:space="preserve"> Case</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Unit-4: Indian Federalism</w:t>
      </w:r>
    </w:p>
    <w:p w:rsidR="00CD2F0E" w:rsidRPr="00DC2AA3" w:rsidRDefault="00CD2F0E" w:rsidP="003A5024">
      <w:pPr>
        <w:pStyle w:val="ListParagraph"/>
        <w:numPr>
          <w:ilvl w:val="0"/>
          <w:numId w:val="73"/>
        </w:numPr>
        <w:spacing w:after="120"/>
        <w:rPr>
          <w:rFonts w:ascii="Times New Roman" w:hAnsi="Times New Roman" w:cs="Times New Roman"/>
          <w:sz w:val="24"/>
          <w:szCs w:val="24"/>
        </w:rPr>
      </w:pPr>
      <w:r w:rsidRPr="00DC2AA3">
        <w:rPr>
          <w:rFonts w:ascii="Times New Roman" w:hAnsi="Times New Roman" w:cs="Times New Roman"/>
          <w:sz w:val="24"/>
          <w:szCs w:val="24"/>
        </w:rPr>
        <w:t xml:space="preserve">Unitary and Federal features in the  Indian Constitution </w:t>
      </w:r>
    </w:p>
    <w:p w:rsidR="00CD2F0E" w:rsidRPr="00DC2AA3" w:rsidRDefault="00CD2F0E" w:rsidP="003A5024">
      <w:pPr>
        <w:pStyle w:val="ListParagraph"/>
        <w:numPr>
          <w:ilvl w:val="0"/>
          <w:numId w:val="73"/>
        </w:numPr>
        <w:spacing w:after="120"/>
        <w:rPr>
          <w:rFonts w:ascii="Times New Roman" w:hAnsi="Times New Roman" w:cs="Times New Roman"/>
          <w:sz w:val="24"/>
          <w:szCs w:val="24"/>
        </w:rPr>
      </w:pPr>
      <w:r w:rsidRPr="00DC2AA3">
        <w:rPr>
          <w:rFonts w:ascii="Times New Roman" w:hAnsi="Times New Roman" w:cs="Times New Roman"/>
          <w:sz w:val="24"/>
          <w:szCs w:val="24"/>
        </w:rPr>
        <w:t>Tension Areas between the Union and State Governments</w:t>
      </w:r>
    </w:p>
    <w:p w:rsidR="00CD2F0E" w:rsidRPr="00DC2AA3" w:rsidRDefault="00CD2F0E" w:rsidP="00CD2F0E">
      <w:pPr>
        <w:pStyle w:val="ListParagraph"/>
        <w:spacing w:after="120"/>
        <w:ind w:left="1005"/>
        <w:rPr>
          <w:rFonts w:ascii="Times New Roman" w:hAnsi="Times New Roman" w:cs="Times New Roman"/>
          <w:sz w:val="24"/>
          <w:szCs w:val="24"/>
        </w:rPr>
      </w:pPr>
      <w:r w:rsidRPr="00DC2AA3">
        <w:rPr>
          <w:rFonts w:ascii="Times New Roman" w:hAnsi="Times New Roman" w:cs="Times New Roman"/>
          <w:sz w:val="24"/>
          <w:szCs w:val="24"/>
        </w:rPr>
        <w:t xml:space="preserve">  Legislative, Administrative and Financial Spheres</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Unit-5: Working of the Indian Constitution</w:t>
      </w:r>
    </w:p>
    <w:p w:rsidR="00CD2F0E" w:rsidRPr="00DC2AA3" w:rsidRDefault="00CD2F0E" w:rsidP="003A5024">
      <w:pPr>
        <w:pStyle w:val="ListParagraph"/>
        <w:numPr>
          <w:ilvl w:val="0"/>
          <w:numId w:val="74"/>
        </w:numPr>
        <w:spacing w:after="120"/>
        <w:rPr>
          <w:rFonts w:ascii="Times New Roman" w:hAnsi="Times New Roman" w:cs="Times New Roman"/>
          <w:sz w:val="24"/>
          <w:szCs w:val="24"/>
        </w:rPr>
      </w:pPr>
      <w:r w:rsidRPr="00DC2AA3">
        <w:rPr>
          <w:rFonts w:ascii="Times New Roman" w:hAnsi="Times New Roman" w:cs="Times New Roman"/>
          <w:sz w:val="24"/>
          <w:szCs w:val="24"/>
        </w:rPr>
        <w:t>The Values of the Indian Constitution and Ushering of Social Revolution in India</w:t>
      </w:r>
    </w:p>
    <w:p w:rsidR="00CD2F0E" w:rsidRPr="00DC2AA3" w:rsidRDefault="00CD2F0E" w:rsidP="003A5024">
      <w:pPr>
        <w:pStyle w:val="ListParagraph"/>
        <w:numPr>
          <w:ilvl w:val="0"/>
          <w:numId w:val="74"/>
        </w:numPr>
        <w:spacing w:after="120"/>
        <w:rPr>
          <w:rFonts w:ascii="Times New Roman" w:hAnsi="Times New Roman" w:cs="Times New Roman"/>
          <w:sz w:val="24"/>
          <w:szCs w:val="24"/>
        </w:rPr>
      </w:pPr>
      <w:r w:rsidRPr="00DC2AA3">
        <w:rPr>
          <w:rFonts w:ascii="Times New Roman" w:hAnsi="Times New Roman" w:cs="Times New Roman"/>
          <w:sz w:val="24"/>
          <w:szCs w:val="24"/>
        </w:rPr>
        <w:t>The causes for the Ascendency of the Executive over legislature and Judiciary; Major Controversies regarding the Amendments to the Constitution</w:t>
      </w:r>
    </w:p>
    <w:p w:rsidR="00CD2F0E" w:rsidRPr="00DC2AA3" w:rsidRDefault="00CD2F0E" w:rsidP="003A5024">
      <w:pPr>
        <w:pStyle w:val="ListParagraph"/>
        <w:numPr>
          <w:ilvl w:val="0"/>
          <w:numId w:val="74"/>
        </w:numPr>
        <w:spacing w:after="120"/>
        <w:rPr>
          <w:rFonts w:ascii="Times New Roman" w:hAnsi="Times New Roman" w:cs="Times New Roman"/>
          <w:sz w:val="24"/>
          <w:szCs w:val="24"/>
        </w:rPr>
      </w:pPr>
      <w:r w:rsidRPr="00DC2AA3">
        <w:rPr>
          <w:rFonts w:ascii="Times New Roman" w:hAnsi="Times New Roman" w:cs="Times New Roman"/>
          <w:sz w:val="24"/>
          <w:szCs w:val="24"/>
        </w:rPr>
        <w:t>Nature and Role of Higher Judiciary in India; Recent Debates on the mode of appointment of Judges</w:t>
      </w:r>
    </w:p>
    <w:p w:rsidR="00CD2F0E" w:rsidRPr="00DC2AA3" w:rsidRDefault="00CD2F0E" w:rsidP="00CD2F0E">
      <w:pPr>
        <w:spacing w:after="120"/>
        <w:rPr>
          <w:rFonts w:ascii="Times New Roman" w:hAnsi="Times New Roman" w:cs="Times New Roman"/>
          <w:b/>
          <w:sz w:val="24"/>
          <w:szCs w:val="24"/>
        </w:rPr>
      </w:pPr>
      <w:r w:rsidRPr="00DC2AA3">
        <w:rPr>
          <w:rFonts w:ascii="Times New Roman" w:hAnsi="Times New Roman" w:cs="Times New Roman"/>
          <w:b/>
          <w:sz w:val="24"/>
          <w:szCs w:val="24"/>
        </w:rPr>
        <w:t>Reference books:</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1. Granville Austin (1972) the Indian Constitution, Cornerstone of a Nation Oxford university   </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     </w:t>
      </w:r>
      <w:proofErr w:type="gramStart"/>
      <w:r w:rsidRPr="00DC2AA3">
        <w:rPr>
          <w:rFonts w:ascii="Times New Roman" w:hAnsi="Times New Roman" w:cs="Times New Roman"/>
          <w:sz w:val="24"/>
          <w:szCs w:val="24"/>
        </w:rPr>
        <w:t>Press, New Delhi.</w:t>
      </w:r>
      <w:proofErr w:type="gramEnd"/>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2. </w:t>
      </w:r>
      <w:proofErr w:type="spellStart"/>
      <w:r w:rsidRPr="00DC2AA3">
        <w:rPr>
          <w:rFonts w:ascii="Times New Roman" w:hAnsi="Times New Roman" w:cs="Times New Roman"/>
          <w:sz w:val="24"/>
          <w:szCs w:val="24"/>
        </w:rPr>
        <w:t>Madhav</w:t>
      </w:r>
      <w:proofErr w:type="spellEnd"/>
      <w:r w:rsidRPr="00DC2AA3">
        <w:rPr>
          <w:rFonts w:ascii="Times New Roman" w:hAnsi="Times New Roman" w:cs="Times New Roman"/>
          <w:sz w:val="24"/>
          <w:szCs w:val="24"/>
        </w:rPr>
        <w:t xml:space="preserve"> </w:t>
      </w:r>
      <w:proofErr w:type="spellStart"/>
      <w:r w:rsidRPr="00DC2AA3">
        <w:rPr>
          <w:rFonts w:ascii="Times New Roman" w:hAnsi="Times New Roman" w:cs="Times New Roman"/>
          <w:sz w:val="24"/>
          <w:szCs w:val="24"/>
        </w:rPr>
        <w:t>khosla</w:t>
      </w:r>
      <w:proofErr w:type="spellEnd"/>
      <w:r w:rsidRPr="00DC2AA3">
        <w:rPr>
          <w:rFonts w:ascii="Times New Roman" w:hAnsi="Times New Roman" w:cs="Times New Roman"/>
          <w:sz w:val="24"/>
          <w:szCs w:val="24"/>
        </w:rPr>
        <w:t xml:space="preserve"> (2012) the Indian Constitution, oxford university press, New Delhi</w:t>
      </w:r>
    </w:p>
    <w:p w:rsidR="00CD2F0E" w:rsidRPr="00DC2AA3" w:rsidRDefault="00CD2F0E" w:rsidP="00CD2F0E">
      <w:pPr>
        <w:spacing w:after="120"/>
        <w:rPr>
          <w:rFonts w:ascii="Times New Roman" w:hAnsi="Times New Roman" w:cs="Times New Roman"/>
          <w:sz w:val="24"/>
          <w:szCs w:val="24"/>
        </w:rPr>
      </w:pPr>
      <w:r w:rsidRPr="00DC2AA3">
        <w:rPr>
          <w:rFonts w:ascii="Times New Roman" w:hAnsi="Times New Roman" w:cs="Times New Roman"/>
          <w:sz w:val="24"/>
          <w:szCs w:val="24"/>
        </w:rPr>
        <w:t xml:space="preserve"> 3. Granville Austin (1999) Working a Democratic Constitution; A History of the Indian </w:t>
      </w:r>
    </w:p>
    <w:p w:rsidR="00CD2F0E" w:rsidRPr="00DC2AA3" w:rsidRDefault="00CD2F0E" w:rsidP="00CD2F0E">
      <w:pPr>
        <w:spacing w:after="0"/>
        <w:rPr>
          <w:rFonts w:ascii="Times New Roman" w:hAnsi="Times New Roman" w:cs="Times New Roman"/>
          <w:sz w:val="24"/>
          <w:szCs w:val="24"/>
        </w:rPr>
      </w:pPr>
      <w:r w:rsidRPr="00DC2AA3">
        <w:rPr>
          <w:rFonts w:ascii="Times New Roman" w:hAnsi="Times New Roman" w:cs="Times New Roman"/>
          <w:sz w:val="24"/>
          <w:szCs w:val="24"/>
        </w:rPr>
        <w:t xml:space="preserve">      Experience, Oxford University Press, New Delhi</w:t>
      </w:r>
    </w:p>
    <w:p w:rsidR="00CD2F0E" w:rsidRPr="00DC2AA3" w:rsidRDefault="00CD2F0E" w:rsidP="00CD2F0E">
      <w:pPr>
        <w:spacing w:after="0"/>
        <w:rPr>
          <w:rFonts w:ascii="Times New Roman" w:hAnsi="Times New Roman" w:cs="Times New Roman"/>
          <w:sz w:val="24"/>
          <w:szCs w:val="24"/>
        </w:rPr>
      </w:pPr>
      <w:r w:rsidRPr="00DC2AA3">
        <w:rPr>
          <w:rFonts w:ascii="Times New Roman" w:hAnsi="Times New Roman" w:cs="Times New Roman"/>
          <w:sz w:val="24"/>
          <w:szCs w:val="24"/>
        </w:rPr>
        <w:t xml:space="preserve"> 4. </w:t>
      </w:r>
      <w:proofErr w:type="spellStart"/>
      <w:r w:rsidRPr="00DC2AA3">
        <w:rPr>
          <w:rFonts w:ascii="Times New Roman" w:hAnsi="Times New Roman" w:cs="Times New Roman"/>
          <w:sz w:val="24"/>
          <w:szCs w:val="24"/>
        </w:rPr>
        <w:t>Zoya</w:t>
      </w:r>
      <w:proofErr w:type="spellEnd"/>
      <w:r w:rsidRPr="00DC2AA3">
        <w:rPr>
          <w:rFonts w:ascii="Times New Roman" w:hAnsi="Times New Roman" w:cs="Times New Roman"/>
          <w:sz w:val="24"/>
          <w:szCs w:val="24"/>
        </w:rPr>
        <w:t xml:space="preserve"> Hasan, </w:t>
      </w:r>
      <w:proofErr w:type="spellStart"/>
      <w:r w:rsidRPr="00DC2AA3">
        <w:rPr>
          <w:rFonts w:ascii="Times New Roman" w:hAnsi="Times New Roman" w:cs="Times New Roman"/>
          <w:sz w:val="24"/>
          <w:szCs w:val="24"/>
        </w:rPr>
        <w:t>Sridharan</w:t>
      </w:r>
      <w:proofErr w:type="spellEnd"/>
      <w:r w:rsidRPr="00DC2AA3">
        <w:rPr>
          <w:rFonts w:ascii="Times New Roman" w:hAnsi="Times New Roman" w:cs="Times New Roman"/>
          <w:sz w:val="24"/>
          <w:szCs w:val="24"/>
        </w:rPr>
        <w:t xml:space="preserve"> E and </w:t>
      </w:r>
      <w:proofErr w:type="spellStart"/>
      <w:r w:rsidRPr="00DC2AA3">
        <w:rPr>
          <w:rFonts w:ascii="Times New Roman" w:hAnsi="Times New Roman" w:cs="Times New Roman"/>
          <w:sz w:val="24"/>
          <w:szCs w:val="24"/>
        </w:rPr>
        <w:t>Sudharshan</w:t>
      </w:r>
      <w:proofErr w:type="spellEnd"/>
      <w:r w:rsidRPr="00DC2AA3">
        <w:rPr>
          <w:rFonts w:ascii="Times New Roman" w:hAnsi="Times New Roman" w:cs="Times New Roman"/>
          <w:sz w:val="24"/>
          <w:szCs w:val="24"/>
        </w:rPr>
        <w:t xml:space="preserve"> R (</w:t>
      </w:r>
      <w:proofErr w:type="spellStart"/>
      <w:r w:rsidRPr="00DC2AA3">
        <w:rPr>
          <w:rFonts w:ascii="Times New Roman" w:hAnsi="Times New Roman" w:cs="Times New Roman"/>
          <w:sz w:val="24"/>
          <w:szCs w:val="24"/>
        </w:rPr>
        <w:t>Eds</w:t>
      </w:r>
      <w:proofErr w:type="spellEnd"/>
      <w:r w:rsidRPr="00DC2AA3">
        <w:rPr>
          <w:rFonts w:ascii="Times New Roman" w:hAnsi="Times New Roman" w:cs="Times New Roman"/>
          <w:sz w:val="24"/>
          <w:szCs w:val="24"/>
        </w:rPr>
        <w:t>) 2002 India’s living Constitution,</w:t>
      </w:r>
    </w:p>
    <w:p w:rsidR="00CD2F0E" w:rsidRPr="00DC2AA3" w:rsidRDefault="00CD2F0E" w:rsidP="00CD2F0E">
      <w:pPr>
        <w:spacing w:after="0"/>
        <w:rPr>
          <w:rFonts w:ascii="Times New Roman" w:hAnsi="Times New Roman" w:cs="Times New Roman"/>
          <w:sz w:val="24"/>
          <w:szCs w:val="24"/>
        </w:rPr>
      </w:pPr>
      <w:r w:rsidRPr="00DC2AA3">
        <w:rPr>
          <w:rFonts w:ascii="Times New Roman" w:hAnsi="Times New Roman" w:cs="Times New Roman"/>
          <w:sz w:val="24"/>
          <w:szCs w:val="24"/>
        </w:rPr>
        <w:lastRenderedPageBreak/>
        <w:t xml:space="preserve">       Permanent black, New Delhi    </w:t>
      </w:r>
    </w:p>
    <w:p w:rsidR="00CD2F0E" w:rsidRPr="00DC2AA3" w:rsidRDefault="00CD2F0E" w:rsidP="00CD2F0E">
      <w:pPr>
        <w:rPr>
          <w:rFonts w:ascii="Times New Roman" w:hAnsi="Times New Roman" w:cs="Times New Roman"/>
          <w:sz w:val="24"/>
          <w:szCs w:val="24"/>
        </w:rPr>
      </w:pPr>
      <w:r w:rsidRPr="00DC2AA3">
        <w:rPr>
          <w:rFonts w:ascii="Times New Roman" w:hAnsi="Times New Roman" w:cs="Times New Roman"/>
          <w:sz w:val="24"/>
          <w:szCs w:val="24"/>
        </w:rPr>
        <w:t xml:space="preserve"> 5. </w:t>
      </w:r>
      <w:proofErr w:type="spellStart"/>
      <w:r w:rsidRPr="00DC2AA3">
        <w:rPr>
          <w:rFonts w:ascii="Times New Roman" w:hAnsi="Times New Roman" w:cs="Times New Roman"/>
          <w:sz w:val="24"/>
          <w:szCs w:val="24"/>
        </w:rPr>
        <w:t>Baxi</w:t>
      </w:r>
      <w:proofErr w:type="spellEnd"/>
      <w:r w:rsidRPr="00DC2AA3">
        <w:rPr>
          <w:rFonts w:ascii="Times New Roman" w:hAnsi="Times New Roman" w:cs="Times New Roman"/>
          <w:sz w:val="24"/>
          <w:szCs w:val="24"/>
        </w:rPr>
        <w:t xml:space="preserve"> </w:t>
      </w:r>
      <w:proofErr w:type="spellStart"/>
      <w:r w:rsidRPr="00DC2AA3">
        <w:rPr>
          <w:rFonts w:ascii="Times New Roman" w:hAnsi="Times New Roman" w:cs="Times New Roman"/>
          <w:sz w:val="24"/>
          <w:szCs w:val="24"/>
        </w:rPr>
        <w:t>Upendra</w:t>
      </w:r>
      <w:proofErr w:type="spellEnd"/>
      <w:r w:rsidRPr="00DC2AA3">
        <w:rPr>
          <w:rFonts w:ascii="Times New Roman" w:hAnsi="Times New Roman" w:cs="Times New Roman"/>
          <w:sz w:val="24"/>
          <w:szCs w:val="24"/>
        </w:rPr>
        <w:t xml:space="preserve"> (1980) the Indian Supreme Court and Politics Eastern book co, Lucknow</w:t>
      </w:r>
    </w:p>
    <w:p w:rsidR="00CD2F0E" w:rsidRPr="00DC2AA3" w:rsidRDefault="00CD2F0E" w:rsidP="00CD2F0E">
      <w:pPr>
        <w:spacing w:after="0" w:line="240" w:lineRule="auto"/>
        <w:jc w:val="center"/>
        <w:rPr>
          <w:rFonts w:ascii="Times New Roman" w:hAnsi="Times New Roman" w:cs="Times New Roman"/>
          <w:b/>
          <w:sz w:val="24"/>
          <w:szCs w:val="24"/>
        </w:rPr>
      </w:pPr>
    </w:p>
    <w:p w:rsidR="00CD2F0E" w:rsidRPr="00DC2AA3" w:rsidRDefault="00CD2F0E" w:rsidP="00CD2F0E">
      <w:pPr>
        <w:spacing w:after="0" w:line="240" w:lineRule="auto"/>
        <w:jc w:val="center"/>
        <w:rPr>
          <w:rFonts w:ascii="Times New Roman" w:hAnsi="Times New Roman" w:cs="Times New Roman"/>
          <w:b/>
          <w:sz w:val="24"/>
          <w:szCs w:val="24"/>
        </w:rPr>
      </w:pPr>
    </w:p>
    <w:p w:rsidR="00EF7E62" w:rsidRDefault="00EF7E62" w:rsidP="00616C01">
      <w:pPr>
        <w:spacing w:after="0"/>
        <w:jc w:val="center"/>
        <w:rPr>
          <w:rFonts w:ascii="Times New Roman" w:hAnsi="Times New Roman" w:cs="Times New Roman"/>
          <w:b/>
          <w:sz w:val="24"/>
          <w:szCs w:val="24"/>
        </w:rPr>
      </w:pPr>
    </w:p>
    <w:p w:rsidR="00EF7E62" w:rsidRDefault="00EF7E62" w:rsidP="00616C01">
      <w:pPr>
        <w:spacing w:after="0"/>
        <w:jc w:val="center"/>
        <w:rPr>
          <w:rFonts w:ascii="Times New Roman" w:hAnsi="Times New Roman" w:cs="Times New Roman"/>
          <w:b/>
          <w:sz w:val="24"/>
          <w:szCs w:val="24"/>
        </w:rPr>
      </w:pPr>
    </w:p>
    <w:p w:rsidR="00616C01" w:rsidRPr="00DC2AA3" w:rsidRDefault="00616C01" w:rsidP="00616C01">
      <w:pPr>
        <w:spacing w:after="0"/>
        <w:jc w:val="center"/>
        <w:rPr>
          <w:rFonts w:ascii="Times New Roman" w:hAnsi="Times New Roman" w:cs="Times New Roman"/>
          <w:b/>
          <w:sz w:val="24"/>
          <w:szCs w:val="24"/>
        </w:rPr>
      </w:pPr>
      <w:r w:rsidRPr="00DC2AA3">
        <w:rPr>
          <w:rFonts w:ascii="Times New Roman" w:hAnsi="Times New Roman" w:cs="Times New Roman"/>
          <w:b/>
          <w:sz w:val="24"/>
          <w:szCs w:val="24"/>
        </w:rPr>
        <w:t>B.A. POLITICAL SCIENCE</w:t>
      </w:r>
    </w:p>
    <w:p w:rsidR="00CD2F0E" w:rsidRPr="00616C01" w:rsidRDefault="00CD2F0E" w:rsidP="00CD2F0E">
      <w:pPr>
        <w:spacing w:after="0" w:line="240" w:lineRule="auto"/>
        <w:jc w:val="center"/>
        <w:rPr>
          <w:rFonts w:ascii="Times New Roman" w:hAnsi="Times New Roman" w:cs="Times New Roman"/>
          <w:sz w:val="24"/>
          <w:szCs w:val="24"/>
        </w:rPr>
      </w:pPr>
      <w:r w:rsidRPr="00616C01">
        <w:rPr>
          <w:rFonts w:ascii="Times New Roman" w:hAnsi="Times New Roman" w:cs="Times New Roman"/>
          <w:sz w:val="24"/>
          <w:szCs w:val="24"/>
        </w:rPr>
        <w:t>CBCS: SYLLABUS - SEMESTER WISE (2015-16)</w:t>
      </w:r>
    </w:p>
    <w:p w:rsidR="00CD2F0E" w:rsidRPr="00DC2AA3" w:rsidRDefault="00555DD6" w:rsidP="00CD2F0E">
      <w:pPr>
        <w:spacing w:after="0" w:line="240" w:lineRule="auto"/>
        <w:jc w:val="center"/>
        <w:rPr>
          <w:rFonts w:ascii="Times New Roman" w:hAnsi="Times New Roman" w:cs="Times New Roman"/>
          <w:b/>
          <w:sz w:val="24"/>
          <w:szCs w:val="24"/>
        </w:rPr>
      </w:pPr>
      <w:r w:rsidRPr="00616C01">
        <w:rPr>
          <w:rFonts w:ascii="Times New Roman" w:hAnsi="Times New Roman" w:cs="Times New Roman"/>
          <w:sz w:val="24"/>
          <w:szCs w:val="24"/>
        </w:rPr>
        <w:t>SECOND</w:t>
      </w:r>
      <w:r w:rsidR="00CD2F0E" w:rsidRPr="00616C01">
        <w:rPr>
          <w:rFonts w:ascii="Times New Roman" w:hAnsi="Times New Roman" w:cs="Times New Roman"/>
          <w:sz w:val="24"/>
          <w:szCs w:val="24"/>
        </w:rPr>
        <w:t xml:space="preserve"> YEAR; SEMESTER – I</w:t>
      </w:r>
      <w:r w:rsidRPr="00616C01">
        <w:rPr>
          <w:rFonts w:ascii="Times New Roman" w:hAnsi="Times New Roman" w:cs="Times New Roman"/>
          <w:sz w:val="24"/>
          <w:szCs w:val="24"/>
        </w:rPr>
        <w:t>V</w:t>
      </w:r>
    </w:p>
    <w:p w:rsidR="00CD2F0E" w:rsidRPr="00DC2AA3" w:rsidRDefault="00CD2F0E" w:rsidP="00CD2F0E">
      <w:pPr>
        <w:pStyle w:val="ListParagraph"/>
        <w:spacing w:after="0"/>
        <w:jc w:val="center"/>
        <w:rPr>
          <w:rFonts w:ascii="Times New Roman" w:hAnsi="Times New Roman" w:cs="Times New Roman"/>
          <w:b/>
          <w:sz w:val="24"/>
          <w:szCs w:val="24"/>
        </w:rPr>
      </w:pPr>
      <w:r w:rsidRPr="00DC2AA3">
        <w:rPr>
          <w:rFonts w:ascii="Times New Roman" w:hAnsi="Times New Roman" w:cs="Times New Roman"/>
          <w:b/>
          <w:sz w:val="24"/>
          <w:szCs w:val="24"/>
        </w:rPr>
        <w:t>PAPER-</w:t>
      </w:r>
      <w:r w:rsidR="00AC0E18" w:rsidRPr="00DC2AA3">
        <w:rPr>
          <w:rFonts w:ascii="Times New Roman" w:hAnsi="Times New Roman" w:cs="Times New Roman"/>
          <w:b/>
          <w:sz w:val="24"/>
          <w:szCs w:val="24"/>
        </w:rPr>
        <w:t>IV (</w:t>
      </w:r>
      <w:r w:rsidRPr="00DC2AA3">
        <w:rPr>
          <w:rFonts w:ascii="Times New Roman" w:hAnsi="Times New Roman" w:cs="Times New Roman"/>
          <w:b/>
          <w:sz w:val="24"/>
          <w:szCs w:val="24"/>
        </w:rPr>
        <w:t>C</w:t>
      </w:r>
      <w:r w:rsidR="00555DD6" w:rsidRPr="00DC2AA3">
        <w:rPr>
          <w:rFonts w:ascii="Times New Roman" w:hAnsi="Times New Roman" w:cs="Times New Roman"/>
          <w:b/>
          <w:sz w:val="24"/>
          <w:szCs w:val="24"/>
        </w:rPr>
        <w:t>ORE</w:t>
      </w:r>
      <w:r w:rsidRPr="00DC2AA3">
        <w:rPr>
          <w:rFonts w:ascii="Times New Roman" w:hAnsi="Times New Roman" w:cs="Times New Roman"/>
          <w:b/>
          <w:sz w:val="24"/>
          <w:szCs w:val="24"/>
        </w:rPr>
        <w:t>): INDIAN POLITICAL PROCESS</w:t>
      </w:r>
    </w:p>
    <w:p w:rsidR="00CD2F0E" w:rsidRPr="00DC2AA3" w:rsidRDefault="00CD2F0E" w:rsidP="00CD2F0E">
      <w:pPr>
        <w:pStyle w:val="ListParagraph"/>
        <w:spacing w:after="0"/>
        <w:jc w:val="center"/>
        <w:rPr>
          <w:rFonts w:ascii="Times New Roman" w:hAnsi="Times New Roman" w:cs="Times New Roman"/>
          <w:sz w:val="24"/>
          <w:szCs w:val="24"/>
        </w:rPr>
      </w:pPr>
    </w:p>
    <w:p w:rsidR="00CD2F0E" w:rsidRPr="00DC2AA3" w:rsidRDefault="00CD2F0E" w:rsidP="00CD2F0E">
      <w:pPr>
        <w:spacing w:after="0"/>
        <w:rPr>
          <w:rFonts w:ascii="Times New Roman" w:hAnsi="Times New Roman" w:cs="Times New Roman"/>
          <w:sz w:val="24"/>
          <w:szCs w:val="24"/>
        </w:rPr>
      </w:pPr>
      <w:r w:rsidRPr="00DC2AA3">
        <w:rPr>
          <w:rFonts w:ascii="Times New Roman" w:hAnsi="Times New Roman" w:cs="Times New Roman"/>
          <w:sz w:val="24"/>
          <w:szCs w:val="24"/>
        </w:rPr>
        <w:t>Unit-1: Approaches to Study the Political Processes in India</w:t>
      </w:r>
    </w:p>
    <w:p w:rsidR="00CD2F0E" w:rsidRPr="00DC2AA3" w:rsidRDefault="00CD2F0E" w:rsidP="00CD2F0E">
      <w:pPr>
        <w:spacing w:after="0"/>
        <w:rPr>
          <w:rFonts w:ascii="Times New Roman" w:hAnsi="Times New Roman" w:cs="Times New Roman"/>
          <w:sz w:val="24"/>
          <w:szCs w:val="24"/>
        </w:rPr>
      </w:pPr>
      <w:r w:rsidRPr="00DC2AA3">
        <w:rPr>
          <w:rFonts w:ascii="Times New Roman" w:hAnsi="Times New Roman" w:cs="Times New Roman"/>
          <w:sz w:val="24"/>
          <w:szCs w:val="24"/>
        </w:rPr>
        <w:t xml:space="preserve">            1. Theory of Modernization: Transition from Tradition to Modernity</w:t>
      </w:r>
    </w:p>
    <w:p w:rsidR="00CD2F0E" w:rsidRPr="00DC2AA3" w:rsidRDefault="00CD2F0E" w:rsidP="00CD2F0E">
      <w:pPr>
        <w:spacing w:after="0"/>
        <w:rPr>
          <w:rFonts w:ascii="Times New Roman" w:hAnsi="Times New Roman" w:cs="Times New Roman"/>
          <w:sz w:val="24"/>
          <w:szCs w:val="24"/>
        </w:rPr>
      </w:pPr>
      <w:r w:rsidRPr="00DC2AA3">
        <w:rPr>
          <w:rFonts w:ascii="Times New Roman" w:hAnsi="Times New Roman" w:cs="Times New Roman"/>
          <w:sz w:val="24"/>
          <w:szCs w:val="24"/>
        </w:rPr>
        <w:t xml:space="preserve">            2. Marxian Approach: Transition from pre-capitalism to capitalism</w:t>
      </w:r>
    </w:p>
    <w:p w:rsidR="00CD2F0E" w:rsidRPr="00DC2AA3" w:rsidRDefault="00CD2F0E" w:rsidP="00CD2F0E">
      <w:pPr>
        <w:spacing w:after="0"/>
        <w:rPr>
          <w:rFonts w:ascii="Times New Roman" w:hAnsi="Times New Roman" w:cs="Times New Roman"/>
          <w:sz w:val="24"/>
          <w:szCs w:val="24"/>
        </w:rPr>
      </w:pPr>
    </w:p>
    <w:p w:rsidR="00CD2F0E" w:rsidRPr="00DC2AA3" w:rsidRDefault="00CD2F0E" w:rsidP="00CD2F0E">
      <w:pPr>
        <w:spacing w:after="0"/>
        <w:rPr>
          <w:rFonts w:ascii="Times New Roman" w:hAnsi="Times New Roman" w:cs="Times New Roman"/>
          <w:sz w:val="24"/>
          <w:szCs w:val="24"/>
        </w:rPr>
      </w:pPr>
      <w:r w:rsidRPr="00DC2AA3">
        <w:rPr>
          <w:rFonts w:ascii="Times New Roman" w:hAnsi="Times New Roman" w:cs="Times New Roman"/>
          <w:sz w:val="24"/>
          <w:szCs w:val="24"/>
        </w:rPr>
        <w:t>Unit-2: Social Structure and Democratic Process</w:t>
      </w:r>
    </w:p>
    <w:p w:rsidR="00CD2F0E" w:rsidRPr="00DC2AA3" w:rsidRDefault="00CD2F0E" w:rsidP="00CD2F0E">
      <w:pPr>
        <w:spacing w:after="0"/>
        <w:rPr>
          <w:rFonts w:ascii="Times New Roman" w:hAnsi="Times New Roman" w:cs="Times New Roman"/>
          <w:sz w:val="24"/>
          <w:szCs w:val="24"/>
        </w:rPr>
      </w:pPr>
      <w:r w:rsidRPr="00DC2AA3">
        <w:rPr>
          <w:rFonts w:ascii="Times New Roman" w:hAnsi="Times New Roman" w:cs="Times New Roman"/>
          <w:sz w:val="24"/>
          <w:szCs w:val="24"/>
        </w:rPr>
        <w:t xml:space="preserve">            1. Transition of Caste System: From Hierarchy to Identity: Role of Agency</w:t>
      </w:r>
    </w:p>
    <w:p w:rsidR="00CD2F0E" w:rsidRPr="00DC2AA3" w:rsidRDefault="00CD2F0E" w:rsidP="00CD2F0E">
      <w:pPr>
        <w:spacing w:after="0"/>
        <w:rPr>
          <w:rFonts w:ascii="Times New Roman" w:hAnsi="Times New Roman" w:cs="Times New Roman"/>
          <w:sz w:val="24"/>
          <w:szCs w:val="24"/>
        </w:rPr>
      </w:pPr>
      <w:r w:rsidRPr="00DC2AA3">
        <w:rPr>
          <w:rFonts w:ascii="Times New Roman" w:hAnsi="Times New Roman" w:cs="Times New Roman"/>
          <w:sz w:val="24"/>
          <w:szCs w:val="24"/>
        </w:rPr>
        <w:t xml:space="preserve">            2. Politicisation of Intermediate and Dalit Caste Communities</w:t>
      </w:r>
    </w:p>
    <w:p w:rsidR="00CD2F0E" w:rsidRPr="00DC2AA3" w:rsidRDefault="00CD2F0E" w:rsidP="00CD2F0E">
      <w:pPr>
        <w:spacing w:after="0"/>
        <w:rPr>
          <w:rFonts w:ascii="Times New Roman" w:hAnsi="Times New Roman" w:cs="Times New Roman"/>
          <w:sz w:val="24"/>
          <w:szCs w:val="24"/>
        </w:rPr>
      </w:pPr>
      <w:r w:rsidRPr="00DC2AA3">
        <w:rPr>
          <w:rFonts w:ascii="Times New Roman" w:hAnsi="Times New Roman" w:cs="Times New Roman"/>
          <w:sz w:val="24"/>
          <w:szCs w:val="24"/>
        </w:rPr>
        <w:tab/>
        <w:t>3. Evolution of Modernity in India</w:t>
      </w:r>
    </w:p>
    <w:p w:rsidR="00CD2F0E" w:rsidRPr="00DC2AA3" w:rsidRDefault="00CD2F0E" w:rsidP="00CD2F0E">
      <w:pPr>
        <w:spacing w:after="0"/>
        <w:rPr>
          <w:rFonts w:ascii="Times New Roman" w:hAnsi="Times New Roman" w:cs="Times New Roman"/>
          <w:sz w:val="24"/>
          <w:szCs w:val="24"/>
        </w:rPr>
      </w:pPr>
    </w:p>
    <w:p w:rsidR="00CD2F0E" w:rsidRPr="00DC2AA3" w:rsidRDefault="00CD2F0E" w:rsidP="00CD2F0E">
      <w:pPr>
        <w:spacing w:after="0"/>
        <w:rPr>
          <w:rFonts w:ascii="Times New Roman" w:hAnsi="Times New Roman" w:cs="Times New Roman"/>
          <w:sz w:val="24"/>
          <w:szCs w:val="24"/>
        </w:rPr>
      </w:pPr>
      <w:r w:rsidRPr="00DC2AA3">
        <w:rPr>
          <w:rFonts w:ascii="Times New Roman" w:hAnsi="Times New Roman" w:cs="Times New Roman"/>
          <w:sz w:val="24"/>
          <w:szCs w:val="24"/>
        </w:rPr>
        <w:t>Unit-3: Religion and Politics</w:t>
      </w:r>
    </w:p>
    <w:p w:rsidR="00CD2F0E" w:rsidRPr="00DC2AA3" w:rsidRDefault="00CD2F0E" w:rsidP="003A5024">
      <w:pPr>
        <w:pStyle w:val="ListParagraph"/>
        <w:numPr>
          <w:ilvl w:val="0"/>
          <w:numId w:val="77"/>
        </w:numPr>
        <w:rPr>
          <w:rFonts w:ascii="Times New Roman" w:hAnsi="Times New Roman" w:cs="Times New Roman"/>
          <w:sz w:val="24"/>
          <w:szCs w:val="24"/>
        </w:rPr>
      </w:pPr>
      <w:r w:rsidRPr="00DC2AA3">
        <w:rPr>
          <w:rFonts w:ascii="Times New Roman" w:hAnsi="Times New Roman" w:cs="Times New Roman"/>
          <w:sz w:val="24"/>
          <w:szCs w:val="24"/>
        </w:rPr>
        <w:t xml:space="preserve">Competing Communalisms: Majoritarian and </w:t>
      </w:r>
      <w:proofErr w:type="spellStart"/>
      <w:r w:rsidRPr="00DC2AA3">
        <w:rPr>
          <w:rFonts w:ascii="Times New Roman" w:hAnsi="Times New Roman" w:cs="Times New Roman"/>
          <w:sz w:val="24"/>
          <w:szCs w:val="24"/>
        </w:rPr>
        <w:t>Minoritarian</w:t>
      </w:r>
      <w:proofErr w:type="spellEnd"/>
    </w:p>
    <w:p w:rsidR="00CD2F0E" w:rsidRPr="00DC2AA3" w:rsidRDefault="00CD2F0E" w:rsidP="003A5024">
      <w:pPr>
        <w:pStyle w:val="ListParagraph"/>
        <w:numPr>
          <w:ilvl w:val="0"/>
          <w:numId w:val="77"/>
        </w:numPr>
        <w:rPr>
          <w:rFonts w:ascii="Times New Roman" w:hAnsi="Times New Roman" w:cs="Times New Roman"/>
          <w:sz w:val="24"/>
          <w:szCs w:val="24"/>
        </w:rPr>
      </w:pPr>
      <w:r w:rsidRPr="00DC2AA3">
        <w:rPr>
          <w:rFonts w:ascii="Times New Roman" w:hAnsi="Times New Roman" w:cs="Times New Roman"/>
          <w:sz w:val="24"/>
          <w:szCs w:val="24"/>
        </w:rPr>
        <w:t xml:space="preserve">Debates on Secularism; Role of the State towards religion </w:t>
      </w:r>
    </w:p>
    <w:p w:rsidR="00CD2F0E" w:rsidRPr="00DC2AA3" w:rsidRDefault="00CD2F0E" w:rsidP="00CD2F0E">
      <w:pPr>
        <w:spacing w:after="0"/>
        <w:rPr>
          <w:rFonts w:ascii="Times New Roman" w:hAnsi="Times New Roman" w:cs="Times New Roman"/>
          <w:sz w:val="24"/>
          <w:szCs w:val="24"/>
        </w:rPr>
      </w:pPr>
      <w:r w:rsidRPr="00DC2AA3">
        <w:rPr>
          <w:rFonts w:ascii="Times New Roman" w:hAnsi="Times New Roman" w:cs="Times New Roman"/>
          <w:sz w:val="24"/>
          <w:szCs w:val="24"/>
        </w:rPr>
        <w:t>Unit-4: Party and Electoral Processes in India</w:t>
      </w:r>
    </w:p>
    <w:p w:rsidR="00CD2F0E" w:rsidRPr="00DC2AA3" w:rsidRDefault="00CD2F0E" w:rsidP="003A5024">
      <w:pPr>
        <w:pStyle w:val="ListParagraph"/>
        <w:numPr>
          <w:ilvl w:val="0"/>
          <w:numId w:val="76"/>
        </w:numPr>
        <w:spacing w:after="0"/>
        <w:rPr>
          <w:rFonts w:ascii="Times New Roman" w:hAnsi="Times New Roman" w:cs="Times New Roman"/>
          <w:sz w:val="24"/>
          <w:szCs w:val="24"/>
        </w:rPr>
      </w:pPr>
      <w:r w:rsidRPr="00DC2AA3">
        <w:rPr>
          <w:rFonts w:ascii="Times New Roman" w:hAnsi="Times New Roman" w:cs="Times New Roman"/>
          <w:sz w:val="24"/>
          <w:szCs w:val="24"/>
        </w:rPr>
        <w:t xml:space="preserve">Electoral Trends of the </w:t>
      </w:r>
      <w:proofErr w:type="spellStart"/>
      <w:r w:rsidRPr="00DC2AA3">
        <w:rPr>
          <w:rFonts w:ascii="Times New Roman" w:hAnsi="Times New Roman" w:cs="Times New Roman"/>
          <w:sz w:val="24"/>
          <w:szCs w:val="24"/>
        </w:rPr>
        <w:t>lokSabha</w:t>
      </w:r>
      <w:proofErr w:type="spellEnd"/>
      <w:r w:rsidRPr="00DC2AA3">
        <w:rPr>
          <w:rFonts w:ascii="Times New Roman" w:hAnsi="Times New Roman" w:cs="Times New Roman"/>
          <w:sz w:val="24"/>
          <w:szCs w:val="24"/>
        </w:rPr>
        <w:t xml:space="preserve"> from 1952 to 2014:From the One Party Congress System to Multi Party Coalitions   </w:t>
      </w:r>
    </w:p>
    <w:p w:rsidR="00CD2F0E" w:rsidRPr="00DC2AA3" w:rsidRDefault="00CD2F0E" w:rsidP="003A5024">
      <w:pPr>
        <w:pStyle w:val="ListParagraph"/>
        <w:numPr>
          <w:ilvl w:val="0"/>
          <w:numId w:val="76"/>
        </w:numPr>
        <w:spacing w:after="0"/>
        <w:rPr>
          <w:rFonts w:ascii="Times New Roman" w:hAnsi="Times New Roman" w:cs="Times New Roman"/>
          <w:sz w:val="24"/>
          <w:szCs w:val="24"/>
        </w:rPr>
      </w:pPr>
      <w:r w:rsidRPr="00DC2AA3">
        <w:rPr>
          <w:rFonts w:ascii="Times New Roman" w:hAnsi="Times New Roman" w:cs="Times New Roman"/>
          <w:sz w:val="24"/>
          <w:szCs w:val="24"/>
        </w:rPr>
        <w:t xml:space="preserve">Determinants of Voting Behavior in </w:t>
      </w:r>
      <w:proofErr w:type="spellStart"/>
      <w:r w:rsidRPr="00DC2AA3">
        <w:rPr>
          <w:rFonts w:ascii="Times New Roman" w:hAnsi="Times New Roman" w:cs="Times New Roman"/>
          <w:sz w:val="24"/>
          <w:szCs w:val="24"/>
        </w:rPr>
        <w:t>India</w:t>
      </w:r>
      <w:proofErr w:type="gramStart"/>
      <w:r w:rsidRPr="00DC2AA3">
        <w:rPr>
          <w:rFonts w:ascii="Times New Roman" w:hAnsi="Times New Roman" w:cs="Times New Roman"/>
          <w:sz w:val="24"/>
          <w:szCs w:val="24"/>
        </w:rPr>
        <w:t>;Caste,Class,Patronage</w:t>
      </w:r>
      <w:proofErr w:type="spellEnd"/>
      <w:proofErr w:type="gramEnd"/>
      <w:r w:rsidRPr="00DC2AA3">
        <w:rPr>
          <w:rFonts w:ascii="Times New Roman" w:hAnsi="Times New Roman" w:cs="Times New Roman"/>
          <w:sz w:val="24"/>
          <w:szCs w:val="24"/>
        </w:rPr>
        <w:t>, Money etc.</w:t>
      </w:r>
    </w:p>
    <w:p w:rsidR="00CD2F0E" w:rsidRPr="00DC2AA3" w:rsidRDefault="00CD2F0E" w:rsidP="003A5024">
      <w:pPr>
        <w:pStyle w:val="ListParagraph"/>
        <w:numPr>
          <w:ilvl w:val="0"/>
          <w:numId w:val="76"/>
        </w:numPr>
        <w:spacing w:after="0"/>
        <w:rPr>
          <w:rFonts w:ascii="Times New Roman" w:hAnsi="Times New Roman" w:cs="Times New Roman"/>
          <w:sz w:val="24"/>
          <w:szCs w:val="24"/>
        </w:rPr>
      </w:pPr>
      <w:r w:rsidRPr="00DC2AA3">
        <w:rPr>
          <w:rFonts w:ascii="Times New Roman" w:hAnsi="Times New Roman" w:cs="Times New Roman"/>
          <w:sz w:val="24"/>
          <w:szCs w:val="24"/>
        </w:rPr>
        <w:t xml:space="preserve">Evolution of Party System in India: the Ideology and Social bases of major Political Parties: INC,BJP,CPM, DMK,BSP,TDP              </w:t>
      </w:r>
    </w:p>
    <w:p w:rsidR="00CD2F0E" w:rsidRPr="00DC2AA3" w:rsidRDefault="00CD2F0E" w:rsidP="00CD2F0E">
      <w:pPr>
        <w:spacing w:after="0"/>
        <w:rPr>
          <w:rFonts w:ascii="Times New Roman" w:hAnsi="Times New Roman" w:cs="Times New Roman"/>
          <w:b/>
          <w:sz w:val="24"/>
          <w:szCs w:val="24"/>
        </w:rPr>
      </w:pPr>
      <w:r w:rsidRPr="00DC2AA3">
        <w:rPr>
          <w:rFonts w:ascii="Times New Roman" w:hAnsi="Times New Roman" w:cs="Times New Roman"/>
          <w:b/>
          <w:sz w:val="24"/>
          <w:szCs w:val="24"/>
        </w:rPr>
        <w:t>Reference books:</w:t>
      </w:r>
    </w:p>
    <w:p w:rsidR="00CD2F0E" w:rsidRPr="00DC2AA3" w:rsidRDefault="00CD2F0E" w:rsidP="003A5024">
      <w:pPr>
        <w:pStyle w:val="ListParagraph"/>
        <w:numPr>
          <w:ilvl w:val="0"/>
          <w:numId w:val="78"/>
        </w:numPr>
        <w:spacing w:after="0"/>
        <w:jc w:val="both"/>
        <w:rPr>
          <w:rFonts w:ascii="Times New Roman" w:hAnsi="Times New Roman" w:cs="Times New Roman"/>
          <w:sz w:val="24"/>
          <w:szCs w:val="24"/>
        </w:rPr>
      </w:pPr>
      <w:proofErr w:type="spellStart"/>
      <w:r w:rsidRPr="00DC2AA3">
        <w:rPr>
          <w:rFonts w:ascii="Times New Roman" w:hAnsi="Times New Roman" w:cs="Times New Roman"/>
          <w:sz w:val="24"/>
          <w:szCs w:val="24"/>
        </w:rPr>
        <w:t>Chandhoke</w:t>
      </w:r>
      <w:proofErr w:type="spellEnd"/>
      <w:r w:rsidRPr="00DC2AA3">
        <w:rPr>
          <w:rFonts w:ascii="Times New Roman" w:hAnsi="Times New Roman" w:cs="Times New Roman"/>
          <w:sz w:val="24"/>
          <w:szCs w:val="24"/>
        </w:rPr>
        <w:t xml:space="preserve"> N an</w:t>
      </w:r>
      <w:r w:rsidR="00EF5300">
        <w:rPr>
          <w:rFonts w:ascii="Times New Roman" w:hAnsi="Times New Roman" w:cs="Times New Roman"/>
          <w:sz w:val="24"/>
          <w:szCs w:val="24"/>
        </w:rPr>
        <w:t xml:space="preserve">d </w:t>
      </w:r>
      <w:proofErr w:type="spellStart"/>
      <w:r w:rsidR="00EF5300">
        <w:rPr>
          <w:rFonts w:ascii="Times New Roman" w:hAnsi="Times New Roman" w:cs="Times New Roman"/>
          <w:sz w:val="24"/>
          <w:szCs w:val="24"/>
        </w:rPr>
        <w:t>Priyadarshini</w:t>
      </w:r>
      <w:proofErr w:type="spellEnd"/>
      <w:r w:rsidR="00EF5300">
        <w:rPr>
          <w:rFonts w:ascii="Times New Roman" w:hAnsi="Times New Roman" w:cs="Times New Roman"/>
          <w:sz w:val="24"/>
          <w:szCs w:val="24"/>
        </w:rPr>
        <w:t xml:space="preserve"> P (</w:t>
      </w:r>
      <w:proofErr w:type="spellStart"/>
      <w:r w:rsidR="00EF5300">
        <w:rPr>
          <w:rFonts w:ascii="Times New Roman" w:hAnsi="Times New Roman" w:cs="Times New Roman"/>
          <w:sz w:val="24"/>
          <w:szCs w:val="24"/>
        </w:rPr>
        <w:t>Eds</w:t>
      </w:r>
      <w:proofErr w:type="spellEnd"/>
      <w:r w:rsidR="00EF5300">
        <w:rPr>
          <w:rFonts w:ascii="Times New Roman" w:hAnsi="Times New Roman" w:cs="Times New Roman"/>
          <w:sz w:val="24"/>
          <w:szCs w:val="24"/>
        </w:rPr>
        <w:t>) (2009) C</w:t>
      </w:r>
      <w:r w:rsidRPr="00DC2AA3">
        <w:rPr>
          <w:rFonts w:ascii="Times New Roman" w:hAnsi="Times New Roman" w:cs="Times New Roman"/>
          <w:sz w:val="24"/>
          <w:szCs w:val="24"/>
        </w:rPr>
        <w:t>ontemporary India Economy, society, politics, Pearson, New</w:t>
      </w:r>
      <w:r w:rsidR="004C54B5">
        <w:rPr>
          <w:rFonts w:ascii="Times New Roman" w:hAnsi="Times New Roman" w:cs="Times New Roman"/>
          <w:sz w:val="24"/>
          <w:szCs w:val="24"/>
        </w:rPr>
        <w:t xml:space="preserve"> </w:t>
      </w:r>
      <w:r w:rsidRPr="00DC2AA3">
        <w:rPr>
          <w:rFonts w:ascii="Times New Roman" w:hAnsi="Times New Roman" w:cs="Times New Roman"/>
          <w:sz w:val="24"/>
          <w:szCs w:val="24"/>
        </w:rPr>
        <w:t>Delhi</w:t>
      </w:r>
      <w:r w:rsidR="004C54B5">
        <w:rPr>
          <w:rFonts w:ascii="Times New Roman" w:hAnsi="Times New Roman" w:cs="Times New Roman"/>
          <w:sz w:val="24"/>
          <w:szCs w:val="24"/>
        </w:rPr>
        <w:t>.</w:t>
      </w:r>
    </w:p>
    <w:p w:rsidR="00CD2F0E" w:rsidRPr="00DC2AA3" w:rsidRDefault="00CD2F0E" w:rsidP="003A5024">
      <w:pPr>
        <w:pStyle w:val="ListParagraph"/>
        <w:numPr>
          <w:ilvl w:val="0"/>
          <w:numId w:val="78"/>
        </w:numPr>
        <w:spacing w:after="0"/>
        <w:jc w:val="both"/>
        <w:rPr>
          <w:rFonts w:ascii="Times New Roman" w:hAnsi="Times New Roman" w:cs="Times New Roman"/>
          <w:sz w:val="24"/>
          <w:szCs w:val="24"/>
        </w:rPr>
      </w:pPr>
      <w:proofErr w:type="spellStart"/>
      <w:r w:rsidRPr="00DC2AA3">
        <w:rPr>
          <w:rFonts w:ascii="Times New Roman" w:hAnsi="Times New Roman" w:cs="Times New Roman"/>
          <w:sz w:val="24"/>
          <w:szCs w:val="24"/>
        </w:rPr>
        <w:t>Vanaik</w:t>
      </w:r>
      <w:proofErr w:type="spellEnd"/>
      <w:r w:rsidRPr="00DC2AA3">
        <w:rPr>
          <w:rFonts w:ascii="Times New Roman" w:hAnsi="Times New Roman" w:cs="Times New Roman"/>
          <w:sz w:val="24"/>
          <w:szCs w:val="24"/>
        </w:rPr>
        <w:t xml:space="preserve"> A and Bhargav</w:t>
      </w:r>
      <w:r w:rsidR="00EF5300">
        <w:rPr>
          <w:rFonts w:ascii="Times New Roman" w:hAnsi="Times New Roman" w:cs="Times New Roman"/>
          <w:sz w:val="24"/>
          <w:szCs w:val="24"/>
        </w:rPr>
        <w:t>a R (</w:t>
      </w:r>
      <w:proofErr w:type="spellStart"/>
      <w:r w:rsidR="00EF5300">
        <w:rPr>
          <w:rFonts w:ascii="Times New Roman" w:hAnsi="Times New Roman" w:cs="Times New Roman"/>
          <w:sz w:val="24"/>
          <w:szCs w:val="24"/>
        </w:rPr>
        <w:t>Eds</w:t>
      </w:r>
      <w:proofErr w:type="spellEnd"/>
      <w:r w:rsidR="00EF5300">
        <w:rPr>
          <w:rFonts w:ascii="Times New Roman" w:hAnsi="Times New Roman" w:cs="Times New Roman"/>
          <w:sz w:val="24"/>
          <w:szCs w:val="24"/>
        </w:rPr>
        <w:t>) (2010) Understanding C</w:t>
      </w:r>
      <w:r w:rsidRPr="00DC2AA3">
        <w:rPr>
          <w:rFonts w:ascii="Times New Roman" w:hAnsi="Times New Roman" w:cs="Times New Roman"/>
          <w:sz w:val="24"/>
          <w:szCs w:val="24"/>
        </w:rPr>
        <w:t>ontemporary India Critical perspectives orient black swan New Delhi</w:t>
      </w:r>
      <w:r w:rsidR="004C54B5">
        <w:rPr>
          <w:rFonts w:ascii="Times New Roman" w:hAnsi="Times New Roman" w:cs="Times New Roman"/>
          <w:sz w:val="24"/>
          <w:szCs w:val="24"/>
        </w:rPr>
        <w:t>.</w:t>
      </w:r>
      <w:r w:rsidRPr="00DC2AA3">
        <w:rPr>
          <w:rFonts w:ascii="Times New Roman" w:hAnsi="Times New Roman" w:cs="Times New Roman"/>
          <w:sz w:val="24"/>
          <w:szCs w:val="24"/>
        </w:rPr>
        <w:t xml:space="preserve">  </w:t>
      </w:r>
    </w:p>
    <w:p w:rsidR="00CD2F0E" w:rsidRPr="00DC2AA3" w:rsidRDefault="00CD2F0E" w:rsidP="003A5024">
      <w:pPr>
        <w:pStyle w:val="ListParagraph"/>
        <w:numPr>
          <w:ilvl w:val="0"/>
          <w:numId w:val="78"/>
        </w:numPr>
        <w:spacing w:after="0"/>
        <w:jc w:val="both"/>
        <w:rPr>
          <w:rFonts w:ascii="Times New Roman" w:hAnsi="Times New Roman" w:cs="Times New Roman"/>
          <w:sz w:val="24"/>
          <w:szCs w:val="24"/>
        </w:rPr>
      </w:pPr>
      <w:proofErr w:type="spellStart"/>
      <w:r w:rsidRPr="00DC2AA3">
        <w:rPr>
          <w:rFonts w:ascii="Times New Roman" w:hAnsi="Times New Roman" w:cs="Times New Roman"/>
          <w:sz w:val="24"/>
          <w:szCs w:val="24"/>
        </w:rPr>
        <w:t>Jayal</w:t>
      </w:r>
      <w:proofErr w:type="spellEnd"/>
      <w:r w:rsidR="00EF5300">
        <w:rPr>
          <w:rFonts w:ascii="Times New Roman" w:hAnsi="Times New Roman" w:cs="Times New Roman"/>
          <w:sz w:val="24"/>
          <w:szCs w:val="24"/>
        </w:rPr>
        <w:t xml:space="preserve"> N G and Mehta PB (</w:t>
      </w:r>
      <w:proofErr w:type="spellStart"/>
      <w:r w:rsidR="00EF5300">
        <w:rPr>
          <w:rFonts w:ascii="Times New Roman" w:hAnsi="Times New Roman" w:cs="Times New Roman"/>
          <w:sz w:val="24"/>
          <w:szCs w:val="24"/>
        </w:rPr>
        <w:t>Eds</w:t>
      </w:r>
      <w:proofErr w:type="spellEnd"/>
      <w:r w:rsidR="00EF5300">
        <w:rPr>
          <w:rFonts w:ascii="Times New Roman" w:hAnsi="Times New Roman" w:cs="Times New Roman"/>
          <w:sz w:val="24"/>
          <w:szCs w:val="24"/>
        </w:rPr>
        <w:t>) (2010) Oxford Companion to Indian P</w:t>
      </w:r>
      <w:r w:rsidRPr="00DC2AA3">
        <w:rPr>
          <w:rFonts w:ascii="Times New Roman" w:hAnsi="Times New Roman" w:cs="Times New Roman"/>
          <w:sz w:val="24"/>
          <w:szCs w:val="24"/>
        </w:rPr>
        <w:t>olitics O</w:t>
      </w:r>
      <w:r w:rsidR="00EF5300">
        <w:rPr>
          <w:rFonts w:ascii="Times New Roman" w:hAnsi="Times New Roman" w:cs="Times New Roman"/>
          <w:sz w:val="24"/>
          <w:szCs w:val="24"/>
        </w:rPr>
        <w:t>xford University P</w:t>
      </w:r>
      <w:r w:rsidRPr="00DC2AA3">
        <w:rPr>
          <w:rFonts w:ascii="Times New Roman" w:hAnsi="Times New Roman" w:cs="Times New Roman"/>
          <w:sz w:val="24"/>
          <w:szCs w:val="24"/>
        </w:rPr>
        <w:t>ress, New Delh</w:t>
      </w:r>
      <w:r w:rsidR="00EF5300">
        <w:rPr>
          <w:rFonts w:ascii="Times New Roman" w:hAnsi="Times New Roman" w:cs="Times New Roman"/>
          <w:sz w:val="24"/>
          <w:szCs w:val="24"/>
        </w:rPr>
        <w:t>i.</w:t>
      </w:r>
      <w:r w:rsidRPr="00DC2AA3">
        <w:rPr>
          <w:rFonts w:ascii="Times New Roman" w:hAnsi="Times New Roman" w:cs="Times New Roman"/>
          <w:sz w:val="24"/>
          <w:szCs w:val="24"/>
        </w:rPr>
        <w:t xml:space="preserve"> </w:t>
      </w:r>
    </w:p>
    <w:p w:rsidR="00CD2F0E" w:rsidRPr="00DC2AA3" w:rsidRDefault="00CD2F0E" w:rsidP="003A5024">
      <w:pPr>
        <w:pStyle w:val="ListParagraph"/>
        <w:numPr>
          <w:ilvl w:val="0"/>
          <w:numId w:val="78"/>
        </w:numPr>
        <w:spacing w:after="0"/>
        <w:jc w:val="both"/>
        <w:rPr>
          <w:rFonts w:ascii="Times New Roman" w:hAnsi="Times New Roman" w:cs="Times New Roman"/>
          <w:sz w:val="24"/>
          <w:szCs w:val="24"/>
        </w:rPr>
      </w:pPr>
      <w:proofErr w:type="spellStart"/>
      <w:r w:rsidRPr="00DC2AA3">
        <w:rPr>
          <w:rFonts w:ascii="Times New Roman" w:hAnsi="Times New Roman" w:cs="Times New Roman"/>
          <w:sz w:val="24"/>
          <w:szCs w:val="24"/>
        </w:rPr>
        <w:t>Kohliatul</w:t>
      </w:r>
      <w:proofErr w:type="spellEnd"/>
      <w:r w:rsidRPr="00DC2AA3">
        <w:rPr>
          <w:rFonts w:ascii="Times New Roman" w:hAnsi="Times New Roman" w:cs="Times New Roman"/>
          <w:sz w:val="24"/>
          <w:szCs w:val="24"/>
        </w:rPr>
        <w:t xml:space="preserve"> and </w:t>
      </w:r>
      <w:proofErr w:type="spellStart"/>
      <w:r w:rsidRPr="00DC2AA3">
        <w:rPr>
          <w:rFonts w:ascii="Times New Roman" w:hAnsi="Times New Roman" w:cs="Times New Roman"/>
          <w:sz w:val="24"/>
          <w:szCs w:val="24"/>
        </w:rPr>
        <w:t>Prema</w:t>
      </w:r>
      <w:proofErr w:type="spellEnd"/>
      <w:r w:rsidRPr="00DC2AA3">
        <w:rPr>
          <w:rFonts w:ascii="Times New Roman" w:hAnsi="Times New Roman" w:cs="Times New Roman"/>
          <w:sz w:val="24"/>
          <w:szCs w:val="24"/>
        </w:rPr>
        <w:t xml:space="preserve"> Singh (Ed) (2013) Ro</w:t>
      </w:r>
      <w:r w:rsidR="00EF5300">
        <w:rPr>
          <w:rFonts w:ascii="Times New Roman" w:hAnsi="Times New Roman" w:cs="Times New Roman"/>
          <w:sz w:val="24"/>
          <w:szCs w:val="24"/>
        </w:rPr>
        <w:t>utledge Hand book of Indian P</w:t>
      </w:r>
      <w:r w:rsidRPr="00DC2AA3">
        <w:rPr>
          <w:rFonts w:ascii="Times New Roman" w:hAnsi="Times New Roman" w:cs="Times New Roman"/>
          <w:sz w:val="24"/>
          <w:szCs w:val="24"/>
        </w:rPr>
        <w:t>olitics</w:t>
      </w:r>
    </w:p>
    <w:p w:rsidR="00EC69E5" w:rsidRPr="00DC2AA3" w:rsidRDefault="00CD2F0E" w:rsidP="00EC69E5">
      <w:pPr>
        <w:spacing w:after="0"/>
        <w:jc w:val="both"/>
        <w:rPr>
          <w:rFonts w:ascii="Times New Roman" w:hAnsi="Times New Roman" w:cs="Times New Roman"/>
          <w:sz w:val="24"/>
          <w:szCs w:val="24"/>
        </w:rPr>
      </w:pPr>
      <w:r w:rsidRPr="00DC2AA3">
        <w:rPr>
          <w:rFonts w:ascii="Times New Roman" w:hAnsi="Times New Roman" w:cs="Times New Roman"/>
          <w:sz w:val="24"/>
          <w:szCs w:val="24"/>
        </w:rPr>
        <w:t xml:space="preserve">                   Routledge, </w:t>
      </w:r>
      <w:proofErr w:type="spellStart"/>
      <w:r w:rsidRPr="00DC2AA3">
        <w:rPr>
          <w:rFonts w:ascii="Times New Roman" w:hAnsi="Times New Roman" w:cs="Times New Roman"/>
          <w:sz w:val="24"/>
          <w:szCs w:val="24"/>
        </w:rPr>
        <w:t>NewYork</w:t>
      </w:r>
      <w:proofErr w:type="spellEnd"/>
      <w:r w:rsidR="004C54B5">
        <w:rPr>
          <w:rFonts w:ascii="Times New Roman" w:hAnsi="Times New Roman" w:cs="Times New Roman"/>
          <w:sz w:val="24"/>
          <w:szCs w:val="24"/>
        </w:rPr>
        <w:t>.</w:t>
      </w:r>
    </w:p>
    <w:p w:rsidR="003D7763" w:rsidRDefault="00EF5300" w:rsidP="003A5024">
      <w:pPr>
        <w:pStyle w:val="ListParagraph"/>
        <w:numPr>
          <w:ilvl w:val="0"/>
          <w:numId w:val="78"/>
        </w:numPr>
        <w:spacing w:after="0"/>
        <w:jc w:val="both"/>
        <w:rPr>
          <w:rFonts w:ascii="Times New Roman" w:hAnsi="Times New Roman" w:cs="Times New Roman"/>
          <w:sz w:val="24"/>
          <w:szCs w:val="24"/>
        </w:rPr>
      </w:pPr>
      <w:proofErr w:type="spellStart"/>
      <w:r>
        <w:rPr>
          <w:rFonts w:ascii="Times New Roman" w:hAnsi="Times New Roman" w:cs="Times New Roman"/>
          <w:sz w:val="24"/>
          <w:szCs w:val="24"/>
        </w:rPr>
        <w:t>Jaffrelot</w:t>
      </w:r>
      <w:proofErr w:type="spellEnd"/>
      <w:r>
        <w:rPr>
          <w:rFonts w:ascii="Times New Roman" w:hAnsi="Times New Roman" w:cs="Times New Roman"/>
          <w:sz w:val="24"/>
          <w:szCs w:val="24"/>
        </w:rPr>
        <w:t xml:space="preserve"> C (2003) India’s Silent R</w:t>
      </w:r>
      <w:r w:rsidR="00CD2F0E" w:rsidRPr="00DC2AA3">
        <w:rPr>
          <w:rFonts w:ascii="Times New Roman" w:hAnsi="Times New Roman" w:cs="Times New Roman"/>
          <w:sz w:val="24"/>
          <w:szCs w:val="24"/>
        </w:rPr>
        <w:t>ev</w:t>
      </w:r>
      <w:r>
        <w:rPr>
          <w:rFonts w:ascii="Times New Roman" w:hAnsi="Times New Roman" w:cs="Times New Roman"/>
          <w:sz w:val="24"/>
          <w:szCs w:val="24"/>
        </w:rPr>
        <w:t>olution: The Rise of the Lower Caste in N</w:t>
      </w:r>
      <w:r w:rsidR="00CD2F0E" w:rsidRPr="00DC2AA3">
        <w:rPr>
          <w:rFonts w:ascii="Times New Roman" w:hAnsi="Times New Roman" w:cs="Times New Roman"/>
          <w:sz w:val="24"/>
          <w:szCs w:val="24"/>
        </w:rPr>
        <w:t xml:space="preserve">orth India, C </w:t>
      </w:r>
      <w:proofErr w:type="spellStart"/>
      <w:r w:rsidR="00CD2F0E" w:rsidRPr="00DC2AA3">
        <w:rPr>
          <w:rFonts w:ascii="Times New Roman" w:hAnsi="Times New Roman" w:cs="Times New Roman"/>
          <w:sz w:val="24"/>
          <w:szCs w:val="24"/>
        </w:rPr>
        <w:t>Hrust</w:t>
      </w:r>
      <w:proofErr w:type="spellEnd"/>
      <w:r w:rsidR="00CD2F0E" w:rsidRPr="00DC2AA3">
        <w:rPr>
          <w:rFonts w:ascii="Times New Roman" w:hAnsi="Times New Roman" w:cs="Times New Roman"/>
          <w:sz w:val="24"/>
          <w:szCs w:val="24"/>
        </w:rPr>
        <w:t>, London.</w:t>
      </w:r>
    </w:p>
    <w:p w:rsidR="000F022E" w:rsidRDefault="00E63811" w:rsidP="000F022E">
      <w:pPr>
        <w:pStyle w:val="ListParagraph"/>
        <w:numPr>
          <w:ilvl w:val="0"/>
          <w:numId w:val="78"/>
        </w:numPr>
        <w:spacing w:after="0"/>
        <w:jc w:val="both"/>
        <w:rPr>
          <w:rFonts w:ascii="Times New Roman" w:hAnsi="Times New Roman" w:cs="Times New Roman"/>
          <w:sz w:val="24"/>
          <w:szCs w:val="24"/>
        </w:rPr>
      </w:pPr>
      <w:proofErr w:type="spellStart"/>
      <w:r>
        <w:rPr>
          <w:rFonts w:ascii="Times New Roman" w:hAnsi="Times New Roman" w:cs="Times New Roman"/>
          <w:sz w:val="24"/>
          <w:szCs w:val="24"/>
        </w:rPr>
        <w:t>Stanely</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Kochanek</w:t>
      </w:r>
      <w:proofErr w:type="spellEnd"/>
      <w:r>
        <w:rPr>
          <w:rFonts w:ascii="Times New Roman" w:hAnsi="Times New Roman" w:cs="Times New Roman"/>
          <w:sz w:val="24"/>
          <w:szCs w:val="24"/>
        </w:rPr>
        <w:t xml:space="preserve">, Robert </w:t>
      </w:r>
      <w:proofErr w:type="spellStart"/>
      <w:r>
        <w:rPr>
          <w:rFonts w:ascii="Times New Roman" w:hAnsi="Times New Roman" w:cs="Times New Roman"/>
          <w:sz w:val="24"/>
          <w:szCs w:val="24"/>
        </w:rPr>
        <w:t>L.Hardgrave</w:t>
      </w:r>
      <w:proofErr w:type="spellEnd"/>
      <w:r>
        <w:rPr>
          <w:rFonts w:ascii="Times New Roman" w:hAnsi="Times New Roman" w:cs="Times New Roman"/>
          <w:sz w:val="24"/>
          <w:szCs w:val="24"/>
        </w:rPr>
        <w:t>, India Government and Politics in a Developing Nation, Boston, Wards Worth Publishing, 2006.</w:t>
      </w:r>
    </w:p>
    <w:p w:rsidR="000F022E" w:rsidRPr="000F022E" w:rsidRDefault="000F022E" w:rsidP="000F022E">
      <w:pPr>
        <w:pStyle w:val="ListParagraph"/>
        <w:numPr>
          <w:ilvl w:val="0"/>
          <w:numId w:val="78"/>
        </w:numPr>
        <w:spacing w:after="0"/>
        <w:jc w:val="both"/>
        <w:rPr>
          <w:rFonts w:ascii="Times New Roman" w:hAnsi="Times New Roman" w:cs="Times New Roman"/>
          <w:sz w:val="24"/>
          <w:szCs w:val="24"/>
        </w:rPr>
      </w:pPr>
      <w:r w:rsidRPr="000F022E">
        <w:rPr>
          <w:rFonts w:ascii="Times New Roman" w:hAnsi="Times New Roman" w:cs="Times New Roman"/>
          <w:sz w:val="24"/>
          <w:szCs w:val="24"/>
        </w:rPr>
        <w:t>Rajeev Bhargava (Ed</w:t>
      </w:r>
      <w:r>
        <w:rPr>
          <w:rFonts w:ascii="Times New Roman" w:hAnsi="Times New Roman" w:cs="Times New Roman"/>
          <w:sz w:val="24"/>
          <w:szCs w:val="24"/>
        </w:rPr>
        <w:t>) Secular</w:t>
      </w:r>
      <w:r w:rsidR="00E01CC1">
        <w:rPr>
          <w:rFonts w:ascii="Times New Roman" w:hAnsi="Times New Roman" w:cs="Times New Roman"/>
          <w:sz w:val="24"/>
          <w:szCs w:val="24"/>
        </w:rPr>
        <w:t>ism and its C</w:t>
      </w:r>
      <w:r>
        <w:rPr>
          <w:rFonts w:ascii="Times New Roman" w:hAnsi="Times New Roman" w:cs="Times New Roman"/>
          <w:sz w:val="24"/>
          <w:szCs w:val="24"/>
        </w:rPr>
        <w:t>ritics (1998), Delhi, OUP.</w:t>
      </w:r>
    </w:p>
    <w:p w:rsidR="000F022E" w:rsidRPr="00DC2AA3" w:rsidRDefault="000F022E" w:rsidP="000F022E">
      <w:pPr>
        <w:pStyle w:val="ListParagraph"/>
        <w:spacing w:after="0"/>
        <w:ind w:left="1065"/>
        <w:jc w:val="both"/>
        <w:rPr>
          <w:rFonts w:ascii="Times New Roman" w:hAnsi="Times New Roman" w:cs="Times New Roman"/>
          <w:sz w:val="24"/>
          <w:szCs w:val="24"/>
        </w:rPr>
      </w:pPr>
    </w:p>
    <w:p w:rsidR="00CF1CA5" w:rsidRDefault="00CF1CA5" w:rsidP="003D7763">
      <w:pPr>
        <w:spacing w:after="0"/>
        <w:rPr>
          <w:rFonts w:ascii="Times New Roman" w:hAnsi="Times New Roman" w:cs="Times New Roman"/>
          <w:sz w:val="24"/>
          <w:szCs w:val="24"/>
        </w:rPr>
      </w:pPr>
    </w:p>
    <w:p w:rsidR="00A06301" w:rsidRPr="00DC2AA3" w:rsidRDefault="00A06301" w:rsidP="003D7763">
      <w:pPr>
        <w:spacing w:after="0"/>
        <w:rPr>
          <w:rFonts w:ascii="Times New Roman" w:hAnsi="Times New Roman" w:cs="Times New Roman"/>
          <w:sz w:val="24"/>
          <w:szCs w:val="24"/>
        </w:rPr>
      </w:pPr>
    </w:p>
    <w:p w:rsidR="00CF1CA5" w:rsidRDefault="00CF1CA5" w:rsidP="003D7763">
      <w:pPr>
        <w:spacing w:after="0"/>
        <w:rPr>
          <w:rFonts w:ascii="Times New Roman" w:hAnsi="Times New Roman" w:cs="Times New Roman"/>
          <w:sz w:val="24"/>
          <w:szCs w:val="24"/>
        </w:rPr>
      </w:pPr>
    </w:p>
    <w:p w:rsidR="000B104F" w:rsidRDefault="000B104F" w:rsidP="003D7763">
      <w:pPr>
        <w:spacing w:after="0"/>
        <w:rPr>
          <w:rFonts w:ascii="Times New Roman" w:hAnsi="Times New Roman" w:cs="Times New Roman"/>
          <w:sz w:val="24"/>
          <w:szCs w:val="24"/>
        </w:rPr>
      </w:pPr>
    </w:p>
    <w:p w:rsidR="000B104F" w:rsidRDefault="000B104F" w:rsidP="000B104F">
      <w:pPr>
        <w:pStyle w:val="NoSpacing"/>
        <w:jc w:val="center"/>
        <w:rPr>
          <w:rFonts w:ascii="Arial" w:hAnsi="Arial" w:cs="Arial"/>
          <w:sz w:val="28"/>
          <w:u w:val="single"/>
        </w:rPr>
      </w:pPr>
      <w:r>
        <w:rPr>
          <w:rFonts w:ascii="Arial" w:hAnsi="Arial" w:cs="Arial"/>
          <w:sz w:val="24"/>
        </w:rPr>
        <w:t>A.P. State Council of Higher Education</w:t>
      </w:r>
      <w:r>
        <w:rPr>
          <w:rFonts w:ascii="Arial" w:hAnsi="Arial" w:cs="Arial"/>
          <w:sz w:val="28"/>
          <w:u w:val="single"/>
        </w:rPr>
        <w:t xml:space="preserve"> </w:t>
      </w:r>
    </w:p>
    <w:p w:rsidR="000B104F" w:rsidRDefault="000B104F" w:rsidP="000B104F">
      <w:pPr>
        <w:pStyle w:val="NoSpacing"/>
        <w:jc w:val="center"/>
        <w:rPr>
          <w:rFonts w:ascii="Arial" w:hAnsi="Arial" w:cs="Arial"/>
          <w:sz w:val="28"/>
          <w:u w:val="single"/>
        </w:rPr>
      </w:pPr>
      <w:r>
        <w:rPr>
          <w:rFonts w:ascii="Arial" w:hAnsi="Arial" w:cs="Arial"/>
          <w:sz w:val="28"/>
          <w:u w:val="single"/>
        </w:rPr>
        <w:t>Revised Common Framework of CBCS for Colleges in Andhra Pradesh</w:t>
      </w:r>
    </w:p>
    <w:p w:rsidR="000B104F" w:rsidRDefault="000B104F" w:rsidP="000B104F">
      <w:pPr>
        <w:pStyle w:val="NoSpacing"/>
        <w:jc w:val="center"/>
        <w:rPr>
          <w:rFonts w:ascii="Arial" w:hAnsi="Arial" w:cs="Arial"/>
          <w:sz w:val="24"/>
        </w:rPr>
      </w:pPr>
      <w:r>
        <w:rPr>
          <w:rFonts w:ascii="Arial" w:hAnsi="Arial" w:cs="Arial"/>
          <w:sz w:val="24"/>
        </w:rPr>
        <w:t>w.e.f</w:t>
      </w:r>
      <w:proofErr w:type="gramStart"/>
      <w:r>
        <w:rPr>
          <w:rFonts w:ascii="Arial" w:hAnsi="Arial" w:cs="Arial"/>
          <w:sz w:val="24"/>
        </w:rPr>
        <w:t>..</w:t>
      </w:r>
      <w:proofErr w:type="gramEnd"/>
      <w:r>
        <w:rPr>
          <w:rFonts w:ascii="Arial" w:hAnsi="Arial" w:cs="Arial"/>
          <w:sz w:val="24"/>
        </w:rPr>
        <w:t>2015-16 (Revised in April, 2016)</w:t>
      </w:r>
    </w:p>
    <w:p w:rsidR="000B104F" w:rsidRDefault="000B104F" w:rsidP="000B104F">
      <w:pPr>
        <w:pStyle w:val="NoSpacing"/>
        <w:jc w:val="center"/>
        <w:rPr>
          <w:rFonts w:ascii="Arial" w:hAnsi="Arial" w:cs="Arial"/>
          <w:sz w:val="28"/>
        </w:rPr>
      </w:pPr>
      <w:r>
        <w:rPr>
          <w:rFonts w:ascii="Arial" w:hAnsi="Arial" w:cs="Arial"/>
          <w:sz w:val="28"/>
          <w:u w:val="single"/>
        </w:rPr>
        <w:t>Table-1: B.A. / B.Com SEMESTER - I</w:t>
      </w:r>
    </w:p>
    <w:tbl>
      <w:tblPr>
        <w:tblStyle w:val="TableGrid"/>
        <w:tblW w:w="0" w:type="auto"/>
        <w:tblInd w:w="0" w:type="dxa"/>
        <w:tblLook w:val="04A0" w:firstRow="1" w:lastRow="0" w:firstColumn="1" w:lastColumn="0" w:noHBand="0" w:noVBand="1"/>
      </w:tblPr>
      <w:tblGrid>
        <w:gridCol w:w="645"/>
        <w:gridCol w:w="2910"/>
        <w:gridCol w:w="898"/>
        <w:gridCol w:w="1236"/>
        <w:gridCol w:w="1365"/>
        <w:gridCol w:w="1204"/>
        <w:gridCol w:w="984"/>
      </w:tblGrid>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Credits</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First Language</w:t>
            </w:r>
          </w:p>
          <w:p w:rsidR="000B104F" w:rsidRDefault="000B104F">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3</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Second Language</w:t>
            </w:r>
          </w:p>
          <w:p w:rsidR="000B104F" w:rsidRDefault="000B104F">
            <w:pPr>
              <w:pStyle w:val="NoSpacing"/>
              <w:rPr>
                <w:rFonts w:ascii="Arial" w:hAnsi="Arial" w:cs="Arial"/>
                <w:sz w:val="24"/>
              </w:rPr>
            </w:pPr>
            <w:r>
              <w:rPr>
                <w:rFonts w:ascii="Arial" w:hAnsi="Arial" w:cs="Arial"/>
                <w:sz w:val="24"/>
                <w:szCs w:val="24"/>
              </w:rPr>
              <w:t>English</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3</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rPr>
                <w:rFonts w:ascii="Arial" w:hAnsi="Arial" w:cs="Arial"/>
                <w:sz w:val="20"/>
              </w:rPr>
            </w:pPr>
            <w:r>
              <w:rPr>
                <w:rFonts w:ascii="Arial" w:hAnsi="Arial" w:cs="Arial"/>
                <w:i/>
              </w:rPr>
              <w:t>Foundation Course – 1</w:t>
            </w:r>
          </w:p>
          <w:p w:rsidR="000B104F" w:rsidRDefault="000B104F">
            <w:pPr>
              <w:pStyle w:val="NoSpacing"/>
              <w:rPr>
                <w:rFonts w:ascii="Arial" w:hAnsi="Arial" w:cs="Arial"/>
                <w:sz w:val="24"/>
              </w:rPr>
            </w:pPr>
            <w:r>
              <w:rPr>
                <w:rFonts w:ascii="Arial" w:hAnsi="Arial" w:cs="Arial"/>
                <w:sz w:val="24"/>
              </w:rPr>
              <w:t>Human Values &amp; Professional Ethics</w:t>
            </w: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2</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rPr>
                <w:rFonts w:ascii="Arial" w:hAnsi="Arial" w:cs="Arial"/>
                <w:i/>
              </w:rPr>
            </w:pPr>
            <w:r>
              <w:rPr>
                <w:rFonts w:ascii="Arial" w:hAnsi="Arial" w:cs="Arial"/>
                <w:i/>
              </w:rPr>
              <w:t>Foundation Course -2</w:t>
            </w:r>
          </w:p>
          <w:p w:rsidR="000B104F" w:rsidRDefault="000B104F">
            <w:pPr>
              <w:pStyle w:val="NoSpacing"/>
              <w:rPr>
                <w:rFonts w:ascii="Arial" w:hAnsi="Arial" w:cs="Arial"/>
                <w:sz w:val="24"/>
              </w:rPr>
            </w:pPr>
            <w:r>
              <w:rPr>
                <w:rFonts w:ascii="Arial" w:hAnsi="Arial" w:cs="Arial"/>
                <w:sz w:val="24"/>
              </w:rPr>
              <w:t>Environmental Studies</w:t>
            </w: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2</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 xml:space="preserve">DSC 1 Paper -1 </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DSC 2  Paper -1</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 xml:space="preserve">DSC 3  Paper -1 </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tcPr>
          <w:p w:rsidR="000B104F" w:rsidRDefault="000B104F">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600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27</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22</w:t>
            </w:r>
          </w:p>
        </w:tc>
      </w:tr>
    </w:tbl>
    <w:p w:rsidR="000B104F" w:rsidRDefault="000B104F" w:rsidP="000B104F">
      <w:pPr>
        <w:pStyle w:val="NoSpacing"/>
        <w:rPr>
          <w:rFonts w:ascii="Arial" w:hAnsi="Arial" w:cs="Arial"/>
          <w:sz w:val="24"/>
        </w:rPr>
      </w:pPr>
      <w:r>
        <w:rPr>
          <w:rFonts w:ascii="Arial" w:hAnsi="Arial" w:cs="Arial"/>
          <w:sz w:val="24"/>
        </w:rPr>
        <w:t xml:space="preserve">#DSC: Domain (Discipline/Subject) Specific Course (Paper), </w:t>
      </w:r>
    </w:p>
    <w:p w:rsidR="000B104F" w:rsidRDefault="000B104F" w:rsidP="000B104F">
      <w:pPr>
        <w:pStyle w:val="NoSpacing"/>
        <w:rPr>
          <w:rFonts w:ascii="Arial" w:hAnsi="Arial" w:cs="Arial"/>
          <w:sz w:val="24"/>
        </w:rPr>
      </w:pPr>
      <w:r>
        <w:rPr>
          <w:rFonts w:ascii="Arial" w:hAnsi="Arial" w:cs="Arial"/>
          <w:sz w:val="24"/>
        </w:rPr>
        <w:t>Foundation Course: value or skill related</w:t>
      </w:r>
    </w:p>
    <w:p w:rsidR="000B104F" w:rsidRDefault="000B104F" w:rsidP="000B104F">
      <w:pPr>
        <w:pStyle w:val="NoSpacing"/>
        <w:rPr>
          <w:rFonts w:ascii="Arial" w:hAnsi="Arial" w:cs="Arial"/>
          <w:sz w:val="24"/>
        </w:rPr>
      </w:pPr>
      <w:r>
        <w:rPr>
          <w:rFonts w:ascii="Arial" w:hAnsi="Arial" w:cs="Arial"/>
          <w:sz w:val="28"/>
        </w:rPr>
        <w:t xml:space="preserve"> *</w:t>
      </w:r>
      <w:r>
        <w:rPr>
          <w:rFonts w:ascii="Arial" w:hAnsi="Arial" w:cs="Arial"/>
          <w:sz w:val="24"/>
        </w:rPr>
        <w:t xml:space="preserve">At the college (The marks split between Formal Test and Co-curricular activities may be decided by the University concerned). </w:t>
      </w:r>
    </w:p>
    <w:p w:rsidR="000B104F" w:rsidRDefault="000B104F" w:rsidP="000B104F">
      <w:pPr>
        <w:pStyle w:val="NoSpacing"/>
        <w:rPr>
          <w:rFonts w:ascii="Arial" w:hAnsi="Arial" w:cs="Arial"/>
          <w:sz w:val="28"/>
        </w:rPr>
      </w:pPr>
      <w:r>
        <w:rPr>
          <w:rFonts w:ascii="Arial" w:hAnsi="Arial" w:cs="Arial"/>
          <w:sz w:val="28"/>
        </w:rPr>
        <w:t>**</w:t>
      </w:r>
      <w:r>
        <w:rPr>
          <w:rFonts w:ascii="Arial" w:hAnsi="Arial" w:cs="Arial"/>
          <w:sz w:val="24"/>
        </w:rPr>
        <w:t>Syllabus size shall be in accordance with the number of teaching hours</w:t>
      </w: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rPr>
      </w:pPr>
      <w:r>
        <w:rPr>
          <w:rFonts w:ascii="Arial" w:hAnsi="Arial" w:cs="Arial"/>
          <w:sz w:val="28"/>
          <w:u w:val="single"/>
        </w:rPr>
        <w:t>Table-2: B.A. / B.Com SEMESTER - II</w:t>
      </w:r>
    </w:p>
    <w:tbl>
      <w:tblPr>
        <w:tblStyle w:val="TableGrid"/>
        <w:tblW w:w="0" w:type="auto"/>
        <w:tblInd w:w="0" w:type="dxa"/>
        <w:tblLook w:val="04A0" w:firstRow="1" w:lastRow="0" w:firstColumn="1" w:lastColumn="0" w:noHBand="0" w:noVBand="1"/>
      </w:tblPr>
      <w:tblGrid>
        <w:gridCol w:w="646"/>
        <w:gridCol w:w="2912"/>
        <w:gridCol w:w="898"/>
        <w:gridCol w:w="1231"/>
        <w:gridCol w:w="1367"/>
        <w:gridCol w:w="1204"/>
        <w:gridCol w:w="984"/>
      </w:tblGrid>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Credits</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First Language</w:t>
            </w:r>
          </w:p>
          <w:p w:rsidR="000B104F" w:rsidRDefault="000B104F">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3</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Second Language</w:t>
            </w:r>
          </w:p>
          <w:p w:rsidR="000B104F" w:rsidRDefault="000B104F">
            <w:pPr>
              <w:pStyle w:val="NoSpacing"/>
              <w:rPr>
                <w:rFonts w:ascii="Arial" w:hAnsi="Arial" w:cs="Arial"/>
                <w:sz w:val="24"/>
              </w:rPr>
            </w:pPr>
            <w:r>
              <w:rPr>
                <w:rFonts w:ascii="Arial" w:hAnsi="Arial" w:cs="Arial"/>
                <w:sz w:val="24"/>
                <w:szCs w:val="24"/>
              </w:rPr>
              <w:t>English</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3</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0B104F" w:rsidRDefault="000B104F">
            <w:pPr>
              <w:pStyle w:val="NoSpacing"/>
              <w:rPr>
                <w:rFonts w:ascii="Arial" w:hAnsi="Arial" w:cs="Arial"/>
                <w:i/>
              </w:rPr>
            </w:pPr>
            <w:r>
              <w:rPr>
                <w:rFonts w:ascii="Arial" w:hAnsi="Arial" w:cs="Arial"/>
                <w:i/>
              </w:rPr>
              <w:t>Foundation course – 3</w:t>
            </w:r>
          </w:p>
          <w:p w:rsidR="000B104F" w:rsidRDefault="000B104F">
            <w:pPr>
              <w:pStyle w:val="NoSpacing"/>
              <w:rPr>
                <w:rFonts w:ascii="Arial" w:hAnsi="Arial" w:cs="Arial"/>
                <w:sz w:val="24"/>
              </w:rPr>
            </w:pPr>
            <w:r>
              <w:rPr>
                <w:rFonts w:ascii="Arial" w:hAnsi="Arial" w:cs="Arial"/>
                <w:sz w:val="24"/>
              </w:rPr>
              <w:t>ICT - I</w:t>
            </w:r>
          </w:p>
          <w:p w:rsidR="000B104F" w:rsidRDefault="000B104F">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2</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rPr>
                <w:rFonts w:ascii="Arial" w:hAnsi="Arial" w:cs="Arial"/>
                <w:i/>
              </w:rPr>
            </w:pPr>
            <w:r>
              <w:rPr>
                <w:rFonts w:ascii="Arial" w:hAnsi="Arial" w:cs="Arial"/>
                <w:i/>
              </w:rPr>
              <w:t>Foundation course – 4</w:t>
            </w:r>
          </w:p>
          <w:p w:rsidR="000B104F" w:rsidRDefault="000B104F">
            <w:pPr>
              <w:pStyle w:val="NoSpacing"/>
              <w:rPr>
                <w:rFonts w:ascii="Arial" w:hAnsi="Arial" w:cs="Arial"/>
                <w:sz w:val="24"/>
              </w:rPr>
            </w:pPr>
            <w:r>
              <w:rPr>
                <w:rFonts w:ascii="Arial" w:hAnsi="Arial" w:cs="Arial"/>
                <w:sz w:val="24"/>
              </w:rPr>
              <w:t>CSS – I</w:t>
            </w: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2</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 xml:space="preserve">DSC 1  Paper -2 </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 xml:space="preserve">DSC 2  Paper -2 </w:t>
            </w:r>
          </w:p>
          <w:p w:rsidR="000B104F" w:rsidRDefault="000B104F">
            <w:pPr>
              <w:pStyle w:val="NoSpacing"/>
              <w:rPr>
                <w:rFonts w:ascii="Arial" w:hAnsi="Arial" w:cs="Arial"/>
                <w:sz w:val="24"/>
              </w:rPr>
            </w:pPr>
            <w:r>
              <w:rPr>
                <w:rFonts w:ascii="Arial" w:hAnsi="Arial" w:cs="Arial"/>
                <w:sz w:val="24"/>
              </w:rPr>
              <w:lastRenderedPageBreak/>
              <w:t>(Core)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lastRenderedPageBreak/>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lastRenderedPageBreak/>
              <w:t>7</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 xml:space="preserve">DSC 3  Paper -2 </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tcPr>
          <w:p w:rsidR="000B104F" w:rsidRDefault="000B104F">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600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27</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22</w:t>
            </w:r>
          </w:p>
        </w:tc>
      </w:tr>
    </w:tbl>
    <w:p w:rsidR="000B104F" w:rsidRDefault="000B104F" w:rsidP="000B104F">
      <w:pPr>
        <w:pStyle w:val="NoSpacing"/>
        <w:rPr>
          <w:rFonts w:ascii="Arial" w:hAnsi="Arial" w:cs="Arial"/>
          <w:sz w:val="28"/>
          <w:u w:val="single"/>
        </w:rPr>
      </w:pPr>
    </w:p>
    <w:p w:rsidR="000B104F" w:rsidRDefault="000B104F" w:rsidP="000B104F">
      <w:pPr>
        <w:pStyle w:val="NoSpacing"/>
        <w:rPr>
          <w:rFonts w:ascii="Arial" w:hAnsi="Arial" w:cs="Arial"/>
          <w:sz w:val="28"/>
          <w:u w:val="single"/>
        </w:rPr>
      </w:pPr>
    </w:p>
    <w:p w:rsidR="000B104F" w:rsidRDefault="000B104F" w:rsidP="000B104F">
      <w:pPr>
        <w:pStyle w:val="NoSpacing"/>
        <w:rPr>
          <w:rFonts w:ascii="Arial" w:hAnsi="Arial" w:cs="Arial"/>
          <w:sz w:val="28"/>
          <w:u w:val="single"/>
        </w:rPr>
      </w:pPr>
    </w:p>
    <w:p w:rsidR="000B104F" w:rsidRDefault="000B104F" w:rsidP="000B104F">
      <w:pPr>
        <w:pStyle w:val="NoSpacing"/>
        <w:jc w:val="center"/>
        <w:rPr>
          <w:rFonts w:ascii="Arial" w:hAnsi="Arial" w:cs="Arial"/>
          <w:sz w:val="28"/>
        </w:rPr>
      </w:pPr>
      <w:r>
        <w:rPr>
          <w:rFonts w:ascii="Arial" w:hAnsi="Arial" w:cs="Arial"/>
          <w:sz w:val="28"/>
          <w:u w:val="single"/>
        </w:rPr>
        <w:t>Table-3: B.A. / B.Com SEMESTER - III</w:t>
      </w:r>
    </w:p>
    <w:tbl>
      <w:tblPr>
        <w:tblStyle w:val="TableGrid"/>
        <w:tblW w:w="0" w:type="auto"/>
        <w:tblInd w:w="0" w:type="dxa"/>
        <w:tblLook w:val="04A0" w:firstRow="1" w:lastRow="0" w:firstColumn="1" w:lastColumn="0" w:noHBand="0" w:noVBand="1"/>
      </w:tblPr>
      <w:tblGrid>
        <w:gridCol w:w="646"/>
        <w:gridCol w:w="2912"/>
        <w:gridCol w:w="898"/>
        <w:gridCol w:w="1231"/>
        <w:gridCol w:w="1367"/>
        <w:gridCol w:w="1204"/>
        <w:gridCol w:w="984"/>
      </w:tblGrid>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Credits</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First Language</w:t>
            </w:r>
          </w:p>
          <w:p w:rsidR="000B104F" w:rsidRDefault="000B104F">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3</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Second Language</w:t>
            </w:r>
          </w:p>
          <w:p w:rsidR="000B104F" w:rsidRDefault="000B104F">
            <w:pPr>
              <w:pStyle w:val="NoSpacing"/>
              <w:rPr>
                <w:rFonts w:ascii="Arial" w:hAnsi="Arial" w:cs="Arial"/>
                <w:sz w:val="24"/>
              </w:rPr>
            </w:pPr>
            <w:r>
              <w:rPr>
                <w:rFonts w:ascii="Arial" w:hAnsi="Arial" w:cs="Arial"/>
                <w:sz w:val="24"/>
                <w:szCs w:val="24"/>
              </w:rPr>
              <w:t>English</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3</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rPr>
                <w:rFonts w:ascii="Arial" w:hAnsi="Arial" w:cs="Arial"/>
              </w:rPr>
            </w:pPr>
            <w:r>
              <w:rPr>
                <w:rFonts w:ascii="Arial" w:hAnsi="Arial" w:cs="Arial"/>
                <w:i/>
              </w:rPr>
              <w:t>Foundation Course - 5</w:t>
            </w:r>
            <w:r>
              <w:rPr>
                <w:rFonts w:ascii="Arial" w:hAnsi="Arial" w:cs="Arial"/>
              </w:rPr>
              <w:t xml:space="preserve"> </w:t>
            </w:r>
          </w:p>
          <w:p w:rsidR="000B104F" w:rsidRDefault="000B104F">
            <w:pPr>
              <w:pStyle w:val="NoSpacing"/>
              <w:rPr>
                <w:rFonts w:ascii="Arial" w:hAnsi="Arial" w:cs="Arial"/>
                <w:sz w:val="24"/>
              </w:rPr>
            </w:pPr>
            <w:r>
              <w:rPr>
                <w:rFonts w:ascii="Arial" w:hAnsi="Arial" w:cs="Arial"/>
                <w:sz w:val="24"/>
              </w:rPr>
              <w:t>ICT – 2</w:t>
            </w: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2</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rPr>
                <w:rFonts w:ascii="Arial" w:hAnsi="Arial" w:cs="Arial"/>
                <w:i/>
              </w:rPr>
            </w:pPr>
            <w:r>
              <w:rPr>
                <w:rFonts w:ascii="Arial" w:hAnsi="Arial" w:cs="Arial"/>
                <w:i/>
              </w:rPr>
              <w:t>Foundation course - 6</w:t>
            </w:r>
          </w:p>
          <w:p w:rsidR="000B104F" w:rsidRDefault="000B104F">
            <w:pPr>
              <w:pStyle w:val="NoSpacing"/>
              <w:rPr>
                <w:rFonts w:ascii="Arial" w:hAnsi="Arial" w:cs="Arial"/>
                <w:sz w:val="24"/>
              </w:rPr>
            </w:pPr>
            <w:r>
              <w:rPr>
                <w:rFonts w:ascii="Arial" w:hAnsi="Arial" w:cs="Arial"/>
                <w:sz w:val="24"/>
              </w:rPr>
              <w:t>CSS – 2</w:t>
            </w: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0B104F" w:rsidRDefault="000B104F">
            <w:pPr>
              <w:pStyle w:val="NoSpacing"/>
              <w:jc w:val="center"/>
              <w:rPr>
                <w:rFonts w:ascii="Arial" w:hAnsi="Arial" w:cs="Arial"/>
                <w:sz w:val="24"/>
              </w:rPr>
            </w:pPr>
            <w:r>
              <w:rPr>
                <w:rFonts w:ascii="Arial" w:hAnsi="Arial" w:cs="Arial"/>
                <w:sz w:val="24"/>
              </w:rPr>
              <w:t>2</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 xml:space="preserve">DSC 1 Paper -3 </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 xml:space="preserve">DSC 2 Paper -3 </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DSC 3  Paper -3</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rPr>
          <w:trHeight w:val="503"/>
        </w:trPr>
        <w:tc>
          <w:tcPr>
            <w:tcW w:w="645" w:type="dxa"/>
            <w:tcBorders>
              <w:top w:val="single" w:sz="4" w:space="0" w:color="auto"/>
              <w:left w:val="single" w:sz="4" w:space="0" w:color="auto"/>
              <w:bottom w:val="single" w:sz="4" w:space="0" w:color="auto"/>
              <w:right w:val="single" w:sz="4" w:space="0" w:color="auto"/>
            </w:tcBorders>
          </w:tcPr>
          <w:p w:rsidR="000B104F" w:rsidRDefault="000B104F">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600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27</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22</w:t>
            </w:r>
          </w:p>
        </w:tc>
      </w:tr>
    </w:tbl>
    <w:p w:rsidR="000B104F" w:rsidRDefault="000B104F" w:rsidP="000B104F">
      <w:pPr>
        <w:pStyle w:val="NoSpacing"/>
        <w:tabs>
          <w:tab w:val="left" w:pos="1320"/>
        </w:tabs>
        <w:rPr>
          <w:rFonts w:ascii="Arial" w:hAnsi="Arial" w:cs="Arial"/>
          <w:sz w:val="28"/>
        </w:rPr>
      </w:pPr>
      <w:r>
        <w:rPr>
          <w:rFonts w:ascii="Arial" w:hAnsi="Arial" w:cs="Arial"/>
          <w:sz w:val="28"/>
        </w:rPr>
        <w:tab/>
      </w:r>
    </w:p>
    <w:p w:rsidR="000B104F" w:rsidRDefault="000B104F" w:rsidP="000B104F">
      <w:pPr>
        <w:pStyle w:val="NoSpacing"/>
        <w:jc w:val="center"/>
        <w:rPr>
          <w:rFonts w:ascii="Arial" w:hAnsi="Arial" w:cs="Arial"/>
          <w:sz w:val="28"/>
        </w:rPr>
      </w:pPr>
      <w:r>
        <w:rPr>
          <w:rFonts w:ascii="Arial" w:hAnsi="Arial" w:cs="Arial"/>
          <w:sz w:val="28"/>
          <w:u w:val="single"/>
        </w:rPr>
        <w:t>Table-4: B.A. / B.Com SEMESTER - IV</w:t>
      </w:r>
    </w:p>
    <w:tbl>
      <w:tblPr>
        <w:tblStyle w:val="TableGrid"/>
        <w:tblW w:w="0" w:type="auto"/>
        <w:tblInd w:w="0" w:type="dxa"/>
        <w:tblLook w:val="04A0" w:firstRow="1" w:lastRow="0" w:firstColumn="1" w:lastColumn="0" w:noHBand="0" w:noVBand="1"/>
      </w:tblPr>
      <w:tblGrid>
        <w:gridCol w:w="645"/>
        <w:gridCol w:w="2898"/>
        <w:gridCol w:w="898"/>
        <w:gridCol w:w="1240"/>
        <w:gridCol w:w="1372"/>
        <w:gridCol w:w="1204"/>
        <w:gridCol w:w="985"/>
      </w:tblGrid>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Credits</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i/>
                <w:szCs w:val="24"/>
              </w:rPr>
            </w:pPr>
            <w:r>
              <w:rPr>
                <w:rFonts w:ascii="Arial" w:hAnsi="Arial" w:cs="Arial"/>
                <w:i/>
                <w:szCs w:val="24"/>
              </w:rPr>
              <w:t>Foundation Course – 7</w:t>
            </w:r>
          </w:p>
          <w:p w:rsidR="000B104F" w:rsidRDefault="000B104F">
            <w:pPr>
              <w:pStyle w:val="NoSpacing"/>
              <w:rPr>
                <w:rFonts w:ascii="Arial" w:hAnsi="Arial" w:cs="Arial"/>
                <w:sz w:val="24"/>
              </w:rPr>
            </w:pPr>
            <w:r>
              <w:rPr>
                <w:rFonts w:ascii="Arial" w:hAnsi="Arial" w:cs="Arial"/>
                <w:sz w:val="24"/>
                <w:szCs w:val="24"/>
              </w:rPr>
              <w:t>CSS – 3</w:t>
            </w:r>
          </w:p>
        </w:tc>
        <w:tc>
          <w:tcPr>
            <w:tcW w:w="900" w:type="dxa"/>
            <w:tcBorders>
              <w:top w:val="single" w:sz="4" w:space="0" w:color="auto"/>
              <w:left w:val="single" w:sz="4" w:space="0" w:color="auto"/>
              <w:bottom w:val="single" w:sz="4" w:space="0" w:color="auto"/>
              <w:right w:val="single" w:sz="4" w:space="0" w:color="auto"/>
            </w:tcBorders>
          </w:tcPr>
          <w:p w:rsidR="000B104F" w:rsidRDefault="000B104F">
            <w:pPr>
              <w:pStyle w:val="NoSpacing"/>
              <w:jc w:val="center"/>
              <w:rPr>
                <w:rFonts w:ascii="Arial" w:hAnsi="Arial" w:cs="Arial"/>
                <w:sz w:val="24"/>
                <w:szCs w:val="24"/>
              </w:rPr>
            </w:pPr>
            <w:r>
              <w:rPr>
                <w:rFonts w:ascii="Arial" w:hAnsi="Arial" w:cs="Arial"/>
                <w:sz w:val="24"/>
                <w:szCs w:val="24"/>
              </w:rPr>
              <w:t>50</w:t>
            </w:r>
          </w:p>
          <w:p w:rsidR="000B104F" w:rsidRDefault="000B104F">
            <w:pPr>
              <w:pStyle w:val="NoSpacing"/>
              <w:rPr>
                <w:rFonts w:ascii="Arial" w:hAnsi="Arial" w:cs="Arial"/>
                <w:sz w:val="24"/>
                <w:szCs w:val="24"/>
              </w:rPr>
            </w:pPr>
          </w:p>
        </w:tc>
        <w:tc>
          <w:tcPr>
            <w:tcW w:w="1260" w:type="dxa"/>
            <w:tcBorders>
              <w:top w:val="single" w:sz="4" w:space="0" w:color="auto"/>
              <w:left w:val="single" w:sz="4" w:space="0" w:color="auto"/>
              <w:bottom w:val="single" w:sz="4" w:space="0" w:color="auto"/>
              <w:right w:val="single" w:sz="4" w:space="0" w:color="auto"/>
            </w:tcBorders>
          </w:tcPr>
          <w:p w:rsidR="000B104F" w:rsidRDefault="000B104F">
            <w:pPr>
              <w:pStyle w:val="NoSpacing"/>
              <w:jc w:val="center"/>
              <w:rPr>
                <w:rFonts w:ascii="Arial" w:hAnsi="Arial" w:cs="Arial"/>
                <w:sz w:val="24"/>
                <w:szCs w:val="24"/>
              </w:rPr>
            </w:pPr>
            <w:r>
              <w:rPr>
                <w:rFonts w:ascii="Arial" w:hAnsi="Arial" w:cs="Arial"/>
                <w:sz w:val="24"/>
                <w:szCs w:val="24"/>
              </w:rPr>
              <w:t>0</w:t>
            </w:r>
          </w:p>
          <w:p w:rsidR="000B104F" w:rsidRDefault="000B104F">
            <w:pPr>
              <w:pStyle w:val="NoSpacing"/>
              <w:rPr>
                <w:rFonts w:ascii="Arial" w:hAnsi="Arial" w:cs="Arial"/>
                <w:sz w:val="24"/>
                <w:szCs w:val="24"/>
              </w:rPr>
            </w:pPr>
          </w:p>
        </w:tc>
        <w:tc>
          <w:tcPr>
            <w:tcW w:w="1406" w:type="dxa"/>
            <w:tcBorders>
              <w:top w:val="single" w:sz="4" w:space="0" w:color="auto"/>
              <w:left w:val="single" w:sz="4" w:space="0" w:color="auto"/>
              <w:bottom w:val="single" w:sz="4" w:space="0" w:color="auto"/>
              <w:right w:val="single" w:sz="4" w:space="0" w:color="auto"/>
            </w:tcBorders>
          </w:tcPr>
          <w:p w:rsidR="000B104F" w:rsidRDefault="000B104F">
            <w:pPr>
              <w:pStyle w:val="NoSpacing"/>
              <w:jc w:val="center"/>
              <w:rPr>
                <w:rFonts w:ascii="Arial" w:hAnsi="Arial" w:cs="Arial"/>
                <w:sz w:val="24"/>
                <w:szCs w:val="24"/>
              </w:rPr>
            </w:pPr>
            <w:r>
              <w:rPr>
                <w:rFonts w:ascii="Arial" w:hAnsi="Arial" w:cs="Arial"/>
                <w:sz w:val="24"/>
                <w:szCs w:val="24"/>
              </w:rPr>
              <w:t>50</w:t>
            </w:r>
          </w:p>
          <w:p w:rsidR="000B104F" w:rsidRDefault="000B104F">
            <w:pPr>
              <w:pStyle w:val="NoSpacing"/>
              <w:rPr>
                <w:rFonts w:ascii="Arial" w:hAnsi="Arial" w:cs="Arial"/>
                <w:sz w:val="24"/>
                <w:szCs w:val="24"/>
              </w:rPr>
            </w:pPr>
          </w:p>
        </w:tc>
        <w:tc>
          <w:tcPr>
            <w:tcW w:w="1204" w:type="dxa"/>
            <w:tcBorders>
              <w:top w:val="single" w:sz="4" w:space="0" w:color="auto"/>
              <w:left w:val="single" w:sz="4" w:space="0" w:color="auto"/>
              <w:bottom w:val="single" w:sz="4" w:space="0" w:color="auto"/>
              <w:right w:val="single" w:sz="4" w:space="0" w:color="auto"/>
            </w:tcBorders>
          </w:tcPr>
          <w:p w:rsidR="000B104F" w:rsidRDefault="000B104F">
            <w:pPr>
              <w:pStyle w:val="NoSpacing"/>
              <w:jc w:val="center"/>
              <w:rPr>
                <w:rFonts w:ascii="Arial" w:hAnsi="Arial" w:cs="Arial"/>
                <w:sz w:val="24"/>
                <w:szCs w:val="24"/>
              </w:rPr>
            </w:pPr>
            <w:r>
              <w:rPr>
                <w:rFonts w:ascii="Arial" w:hAnsi="Arial" w:cs="Arial"/>
                <w:sz w:val="24"/>
                <w:szCs w:val="24"/>
              </w:rPr>
              <w:t>2</w:t>
            </w:r>
          </w:p>
          <w:p w:rsidR="000B104F" w:rsidRDefault="000B104F">
            <w:pPr>
              <w:pStyle w:val="NoSpacing"/>
              <w:jc w:val="center"/>
              <w:rPr>
                <w:rFonts w:ascii="Arial" w:hAnsi="Arial" w:cs="Arial"/>
                <w:sz w:val="24"/>
                <w:szCs w:val="24"/>
              </w:rPr>
            </w:pPr>
          </w:p>
        </w:tc>
        <w:tc>
          <w:tcPr>
            <w:tcW w:w="985" w:type="dxa"/>
            <w:tcBorders>
              <w:top w:val="single" w:sz="4" w:space="0" w:color="auto"/>
              <w:left w:val="single" w:sz="4" w:space="0" w:color="auto"/>
              <w:bottom w:val="single" w:sz="4" w:space="0" w:color="auto"/>
              <w:right w:val="single" w:sz="4" w:space="0" w:color="auto"/>
            </w:tcBorders>
          </w:tcPr>
          <w:p w:rsidR="000B104F" w:rsidRDefault="000B104F">
            <w:pPr>
              <w:pStyle w:val="NoSpacing"/>
              <w:jc w:val="center"/>
              <w:rPr>
                <w:rFonts w:ascii="Arial" w:hAnsi="Arial" w:cs="Arial"/>
                <w:sz w:val="24"/>
                <w:szCs w:val="24"/>
              </w:rPr>
            </w:pPr>
            <w:r>
              <w:rPr>
                <w:rFonts w:ascii="Arial" w:hAnsi="Arial" w:cs="Arial"/>
                <w:sz w:val="24"/>
                <w:szCs w:val="24"/>
              </w:rPr>
              <w:t>2</w:t>
            </w:r>
          </w:p>
          <w:p w:rsidR="000B104F" w:rsidRDefault="000B104F">
            <w:pPr>
              <w:pStyle w:val="NoSpacing"/>
              <w:jc w:val="center"/>
              <w:rPr>
                <w:rFonts w:ascii="Arial" w:hAnsi="Arial" w:cs="Arial"/>
                <w:sz w:val="24"/>
                <w:szCs w:val="24"/>
              </w:rPr>
            </w:pP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i/>
                <w:szCs w:val="24"/>
              </w:rPr>
            </w:pPr>
            <w:r>
              <w:rPr>
                <w:rFonts w:ascii="Arial" w:hAnsi="Arial" w:cs="Arial"/>
                <w:i/>
                <w:szCs w:val="24"/>
              </w:rPr>
              <w:t>Foundation Course – 8</w:t>
            </w:r>
          </w:p>
          <w:p w:rsidR="000B104F" w:rsidRDefault="000B104F">
            <w:pPr>
              <w:pStyle w:val="NoSpacing"/>
              <w:rPr>
                <w:rFonts w:ascii="Arial" w:hAnsi="Arial" w:cs="Arial"/>
                <w:sz w:val="24"/>
              </w:rPr>
            </w:pPr>
            <w:r>
              <w:rPr>
                <w:rFonts w:ascii="Arial" w:hAnsi="Arial" w:cs="Arial"/>
                <w:sz w:val="24"/>
              </w:rPr>
              <w:t>Analytical Skills</w:t>
            </w:r>
          </w:p>
        </w:tc>
        <w:tc>
          <w:tcPr>
            <w:tcW w:w="900" w:type="dxa"/>
            <w:tcBorders>
              <w:top w:val="single" w:sz="4" w:space="0" w:color="auto"/>
              <w:left w:val="single" w:sz="4" w:space="0" w:color="auto"/>
              <w:bottom w:val="single" w:sz="4" w:space="0" w:color="auto"/>
              <w:right w:val="single" w:sz="4" w:space="0" w:color="auto"/>
            </w:tcBorders>
          </w:tcPr>
          <w:p w:rsidR="000B104F" w:rsidRDefault="000B104F">
            <w:pPr>
              <w:pStyle w:val="NoSpacing"/>
              <w:jc w:val="center"/>
              <w:rPr>
                <w:rFonts w:ascii="Arial" w:hAnsi="Arial" w:cs="Arial"/>
                <w:sz w:val="24"/>
                <w:szCs w:val="24"/>
              </w:rPr>
            </w:pPr>
            <w:r>
              <w:rPr>
                <w:rFonts w:ascii="Arial" w:hAnsi="Arial" w:cs="Arial"/>
                <w:sz w:val="24"/>
                <w:szCs w:val="24"/>
              </w:rPr>
              <w:t>50</w:t>
            </w:r>
          </w:p>
          <w:p w:rsidR="000B104F" w:rsidRDefault="000B104F">
            <w:pPr>
              <w:pStyle w:val="NoSpacing"/>
              <w:jc w:val="center"/>
              <w:rPr>
                <w:rFonts w:ascii="Arial" w:hAnsi="Arial" w:cs="Arial"/>
                <w:sz w:val="24"/>
              </w:rPr>
            </w:pP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szCs w:val="24"/>
              </w:rPr>
              <w:t>2</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0B104F" w:rsidRDefault="000B104F">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0B104F" w:rsidRDefault="000B104F">
            <w:pPr>
              <w:pStyle w:val="NoSpacing"/>
              <w:rPr>
                <w:rFonts w:ascii="Arial" w:hAnsi="Arial" w:cs="Arial"/>
                <w:i/>
              </w:rPr>
            </w:pPr>
            <w:r>
              <w:rPr>
                <w:rFonts w:ascii="Arial" w:hAnsi="Arial" w:cs="Arial"/>
                <w:i/>
              </w:rPr>
              <w:t>Foundation Course – 9</w:t>
            </w:r>
          </w:p>
          <w:p w:rsidR="000B104F" w:rsidRDefault="000B104F">
            <w:pPr>
              <w:pStyle w:val="NoSpacing"/>
              <w:rPr>
                <w:rFonts w:ascii="Arial" w:hAnsi="Arial" w:cs="Arial"/>
                <w:sz w:val="24"/>
              </w:rPr>
            </w:pPr>
            <w:r>
              <w:rPr>
                <w:rFonts w:ascii="Arial" w:hAnsi="Arial" w:cs="Arial"/>
                <w:sz w:val="24"/>
              </w:rPr>
              <w:t>Entrepreneurship</w:t>
            </w:r>
          </w:p>
        </w:tc>
        <w:tc>
          <w:tcPr>
            <w:tcW w:w="900"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0B104F" w:rsidRDefault="000B104F">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0B104F" w:rsidRDefault="000B104F">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0B104F" w:rsidRDefault="000B104F">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0B104F" w:rsidRDefault="000B104F">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0B104F" w:rsidRDefault="000B104F">
            <w:pPr>
              <w:pStyle w:val="NoSpacing"/>
              <w:jc w:val="center"/>
              <w:rPr>
                <w:rFonts w:ascii="Arial" w:hAnsi="Arial" w:cs="Arial"/>
                <w:sz w:val="24"/>
              </w:rPr>
            </w:pPr>
            <w:r>
              <w:rPr>
                <w:rFonts w:ascii="Arial" w:hAnsi="Arial" w:cs="Arial"/>
                <w:sz w:val="24"/>
              </w:rPr>
              <w:t>2</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104F" w:rsidRDefault="000B104F">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104F" w:rsidRDefault="000B104F">
            <w:pPr>
              <w:pStyle w:val="NoSpacing"/>
              <w:rPr>
                <w:rFonts w:ascii="Arial" w:hAnsi="Arial" w:cs="Arial"/>
                <w:i/>
              </w:rPr>
            </w:pPr>
            <w:r>
              <w:rPr>
                <w:rFonts w:ascii="Arial" w:hAnsi="Arial" w:cs="Arial"/>
                <w:i/>
              </w:rPr>
              <w:t>Foundation course – 10</w:t>
            </w:r>
          </w:p>
          <w:p w:rsidR="000B104F" w:rsidRDefault="000B104F">
            <w:pPr>
              <w:pStyle w:val="NoSpacing"/>
              <w:rPr>
                <w:rFonts w:ascii="Arial" w:hAnsi="Arial" w:cs="Arial"/>
                <w:sz w:val="24"/>
              </w:rPr>
            </w:pPr>
            <w:r>
              <w:rPr>
                <w:rFonts w:ascii="Arial" w:hAnsi="Arial" w:cs="Arial"/>
                <w:sz w:val="24"/>
              </w:rPr>
              <w:t>Leadership Education</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104F" w:rsidRDefault="000B104F">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104F" w:rsidRDefault="000B104F">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104F" w:rsidRDefault="000B104F">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104F" w:rsidRDefault="000B104F">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104F" w:rsidRDefault="000B104F">
            <w:pPr>
              <w:pStyle w:val="NoSpacing"/>
              <w:jc w:val="center"/>
              <w:rPr>
                <w:rFonts w:ascii="Arial" w:hAnsi="Arial" w:cs="Arial"/>
                <w:sz w:val="24"/>
              </w:rPr>
            </w:pPr>
            <w:r>
              <w:rPr>
                <w:rFonts w:ascii="Arial" w:hAnsi="Arial" w:cs="Arial"/>
                <w:sz w:val="24"/>
              </w:rPr>
              <w:t>2</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 xml:space="preserve">DSC 1 Paper -4 </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 xml:space="preserve">DSC 2  Paper -4 </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 xml:space="preserve">DSC 3  Paper -4 </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tcPr>
          <w:p w:rsidR="000B104F" w:rsidRDefault="000B104F">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500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23</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20</w:t>
            </w:r>
          </w:p>
        </w:tc>
      </w:tr>
    </w:tbl>
    <w:p w:rsidR="000B104F" w:rsidRDefault="000B104F" w:rsidP="000B104F">
      <w:pPr>
        <w:pStyle w:val="NoSpacing"/>
        <w:rPr>
          <w:rFonts w:ascii="Arial" w:hAnsi="Arial" w:cs="Arial"/>
        </w:rPr>
      </w:pPr>
      <w:r>
        <w:rPr>
          <w:rFonts w:ascii="Arial" w:hAnsi="Arial" w:cs="Arial"/>
        </w:rPr>
        <w:t xml:space="preserve">*Analytical Skills: To be taught by </w:t>
      </w:r>
      <w:proofErr w:type="spellStart"/>
      <w:r>
        <w:rPr>
          <w:rFonts w:ascii="Arial" w:hAnsi="Arial" w:cs="Arial"/>
        </w:rPr>
        <w:t>Maths</w:t>
      </w:r>
      <w:proofErr w:type="spellEnd"/>
      <w:r>
        <w:rPr>
          <w:rFonts w:ascii="Arial" w:hAnsi="Arial" w:cs="Arial"/>
        </w:rPr>
        <w:t>/Stat Teachers (may be partly by English Teachers)</w:t>
      </w:r>
    </w:p>
    <w:p w:rsidR="000B104F" w:rsidRDefault="000B104F" w:rsidP="000B104F">
      <w:pPr>
        <w:pStyle w:val="NoSpacing"/>
        <w:rPr>
          <w:rFonts w:ascii="Arial" w:hAnsi="Arial" w:cs="Arial"/>
        </w:rPr>
      </w:pPr>
      <w:r>
        <w:rPr>
          <w:rFonts w:ascii="Arial" w:hAnsi="Arial" w:cs="Arial"/>
        </w:rPr>
        <w:t>Entrepreneurship: To be taught by Commerce Teachers</w:t>
      </w:r>
    </w:p>
    <w:p w:rsidR="000B104F" w:rsidRDefault="000B104F" w:rsidP="000B104F">
      <w:pPr>
        <w:pStyle w:val="NoSpacing"/>
        <w:rPr>
          <w:rFonts w:ascii="Arial" w:hAnsi="Arial" w:cs="Arial"/>
        </w:rPr>
      </w:pPr>
      <w:r>
        <w:rPr>
          <w:rFonts w:ascii="Arial" w:hAnsi="Arial" w:cs="Arial"/>
        </w:rPr>
        <w:t xml:space="preserve">Leadership Education: To be taught by Telugu Teachers </w:t>
      </w:r>
    </w:p>
    <w:p w:rsidR="000B104F" w:rsidRDefault="000B104F" w:rsidP="000B104F">
      <w:pPr>
        <w:pStyle w:val="NoSpacing"/>
        <w:rPr>
          <w:rFonts w:ascii="Arial" w:hAnsi="Arial" w:cs="Arial"/>
        </w:rPr>
      </w:pPr>
    </w:p>
    <w:p w:rsidR="000B104F" w:rsidRDefault="000B104F" w:rsidP="000B104F">
      <w:pPr>
        <w:pStyle w:val="NoSpacing"/>
        <w:rPr>
          <w:rFonts w:ascii="Arial" w:hAnsi="Arial" w:cs="Arial"/>
        </w:rPr>
      </w:pPr>
    </w:p>
    <w:p w:rsidR="000B104F" w:rsidRDefault="000B104F" w:rsidP="000B104F">
      <w:pPr>
        <w:pStyle w:val="NoSpacing"/>
        <w:rPr>
          <w:rFonts w:ascii="Arial" w:hAnsi="Arial" w:cs="Arial"/>
        </w:rPr>
      </w:pPr>
    </w:p>
    <w:p w:rsidR="000B104F" w:rsidRDefault="000B104F" w:rsidP="000B104F">
      <w:pPr>
        <w:pStyle w:val="NoSpacing"/>
        <w:rPr>
          <w:rFonts w:ascii="Arial" w:hAnsi="Arial" w:cs="Arial"/>
        </w:rPr>
      </w:pPr>
    </w:p>
    <w:p w:rsidR="000B104F" w:rsidRDefault="000B104F" w:rsidP="000B104F">
      <w:pPr>
        <w:pStyle w:val="NoSpacing"/>
        <w:rPr>
          <w:rFonts w:ascii="Arial" w:hAnsi="Arial" w:cs="Arial"/>
        </w:rPr>
      </w:pPr>
    </w:p>
    <w:p w:rsidR="000B104F" w:rsidRDefault="000B104F" w:rsidP="000B104F">
      <w:pPr>
        <w:pStyle w:val="NoSpacing"/>
        <w:rPr>
          <w:rFonts w:ascii="Arial" w:hAnsi="Arial" w:cs="Arial"/>
        </w:rPr>
      </w:pPr>
    </w:p>
    <w:p w:rsidR="000B104F" w:rsidRDefault="000B104F" w:rsidP="000B104F">
      <w:pPr>
        <w:pStyle w:val="NoSpacing"/>
        <w:rPr>
          <w:rFonts w:ascii="Arial" w:hAnsi="Arial" w:cs="Arial"/>
        </w:rPr>
      </w:pPr>
    </w:p>
    <w:p w:rsidR="000B104F" w:rsidRDefault="000B104F" w:rsidP="000B104F">
      <w:pPr>
        <w:pStyle w:val="NoSpacing"/>
        <w:jc w:val="center"/>
        <w:rPr>
          <w:rFonts w:ascii="Arial" w:hAnsi="Arial" w:cs="Arial"/>
          <w:sz w:val="28"/>
        </w:rPr>
      </w:pPr>
      <w:r>
        <w:rPr>
          <w:rFonts w:ascii="Arial" w:hAnsi="Arial" w:cs="Arial"/>
          <w:sz w:val="28"/>
          <w:u w:val="single"/>
        </w:rPr>
        <w:t>Table-5: B.A. / B.Com SEMESTER - V</w:t>
      </w:r>
    </w:p>
    <w:tbl>
      <w:tblPr>
        <w:tblStyle w:val="TableGrid"/>
        <w:tblW w:w="0" w:type="auto"/>
        <w:tblInd w:w="0" w:type="dxa"/>
        <w:tblLook w:val="04A0" w:firstRow="1" w:lastRow="0" w:firstColumn="1" w:lastColumn="0" w:noHBand="0" w:noVBand="1"/>
      </w:tblPr>
      <w:tblGrid>
        <w:gridCol w:w="644"/>
        <w:gridCol w:w="2880"/>
        <w:gridCol w:w="899"/>
        <w:gridCol w:w="1245"/>
        <w:gridCol w:w="1385"/>
        <w:gridCol w:w="1204"/>
        <w:gridCol w:w="985"/>
      </w:tblGrid>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Credits</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rPr>
                <w:rFonts w:ascii="Arial" w:hAnsi="Arial" w:cs="Arial"/>
                <w:sz w:val="24"/>
              </w:rPr>
            </w:pPr>
            <w:r>
              <w:rPr>
                <w:rFonts w:ascii="Arial" w:hAnsi="Arial" w:cs="Arial"/>
                <w:sz w:val="24"/>
              </w:rPr>
              <w:t xml:space="preserve">DSC 1  Paper -5 </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 xml:space="preserve">DSC 2  Paper -5  </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rPr>
            </w:pPr>
            <w:r>
              <w:rPr>
                <w:rFonts w:ascii="Arial" w:hAnsi="Arial" w:cs="Arial"/>
                <w:sz w:val="24"/>
              </w:rPr>
              <w:t xml:space="preserve">DSC 3  Paper -5 </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rPr>
                <w:rFonts w:ascii="Arial" w:hAnsi="Arial" w:cs="Arial"/>
                <w:sz w:val="24"/>
              </w:rPr>
            </w:pPr>
            <w:r>
              <w:rPr>
                <w:rFonts w:ascii="Arial" w:hAnsi="Arial" w:cs="Arial"/>
                <w:sz w:val="24"/>
              </w:rPr>
              <w:t xml:space="preserve">DSC 1  Paper -6 </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rPr>
                <w:rFonts w:ascii="Arial" w:hAnsi="Arial" w:cs="Arial"/>
                <w:sz w:val="24"/>
              </w:rPr>
            </w:pPr>
            <w:r>
              <w:rPr>
                <w:rFonts w:ascii="Arial" w:hAnsi="Arial" w:cs="Arial"/>
                <w:sz w:val="24"/>
              </w:rPr>
              <w:t xml:space="preserve">DSC 2  Paper -6  </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rPr>
                <w:rFonts w:ascii="Arial" w:hAnsi="Arial" w:cs="Arial"/>
                <w:sz w:val="24"/>
              </w:rPr>
            </w:pPr>
            <w:r>
              <w:rPr>
                <w:rFonts w:ascii="Arial" w:hAnsi="Arial" w:cs="Arial"/>
                <w:sz w:val="24"/>
              </w:rPr>
              <w:t xml:space="preserve">DSC 3  Paper -6 </w:t>
            </w:r>
          </w:p>
          <w:p w:rsidR="000B104F" w:rsidRDefault="000B104F">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0B104F" w:rsidRDefault="000B104F">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rPr>
            </w:pPr>
            <w:r>
              <w:rPr>
                <w:rFonts w:ascii="Arial" w:hAnsi="Arial" w:cs="Arial"/>
                <w:sz w:val="24"/>
              </w:rPr>
              <w:t>600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0B104F" w:rsidRDefault="000B104F">
            <w:pPr>
              <w:pStyle w:val="NoSpacing"/>
              <w:jc w:val="center"/>
              <w:rPr>
                <w:rFonts w:ascii="Arial" w:hAnsi="Arial" w:cs="Arial"/>
                <w:sz w:val="24"/>
                <w:szCs w:val="24"/>
              </w:rPr>
            </w:pPr>
            <w:r>
              <w:rPr>
                <w:rFonts w:ascii="Arial" w:hAnsi="Arial" w:cs="Arial"/>
                <w:sz w:val="24"/>
                <w:szCs w:val="24"/>
              </w:rPr>
              <w:t>24</w:t>
            </w:r>
          </w:p>
        </w:tc>
      </w:tr>
    </w:tbl>
    <w:p w:rsidR="000B104F" w:rsidRDefault="000B104F" w:rsidP="000B104F">
      <w:pPr>
        <w:pStyle w:val="NoSpacing"/>
        <w:ind w:left="720"/>
        <w:rPr>
          <w:rFonts w:ascii="Arial" w:hAnsi="Arial" w:cs="Arial"/>
          <w:sz w:val="24"/>
        </w:rPr>
      </w:pPr>
      <w:proofErr w:type="gramStart"/>
      <w:r>
        <w:rPr>
          <w:rFonts w:ascii="Arial" w:hAnsi="Arial" w:cs="Arial"/>
          <w:sz w:val="24"/>
        </w:rPr>
        <w:t>*</w:t>
      </w:r>
      <w:proofErr w:type="spellStart"/>
      <w:r>
        <w:rPr>
          <w:rFonts w:ascii="Arial" w:hAnsi="Arial" w:cs="Arial"/>
          <w:sz w:val="24"/>
        </w:rPr>
        <w:t>Sem</w:t>
      </w:r>
      <w:proofErr w:type="spellEnd"/>
      <w:r>
        <w:rPr>
          <w:rFonts w:ascii="Arial" w:hAnsi="Arial" w:cs="Arial"/>
          <w:sz w:val="24"/>
        </w:rPr>
        <w:t>-</w:t>
      </w:r>
      <w:proofErr w:type="gramEnd"/>
      <w:r>
        <w:rPr>
          <w:rFonts w:ascii="Arial" w:hAnsi="Arial" w:cs="Arial"/>
          <w:sz w:val="24"/>
        </w:rPr>
        <w:t xml:space="preserve"> I to V: All core papers in Domain Subjects</w:t>
      </w:r>
    </w:p>
    <w:p w:rsidR="000B104F" w:rsidRDefault="000B104F" w:rsidP="000B104F">
      <w:pPr>
        <w:pStyle w:val="NoSpacing"/>
        <w:rPr>
          <w:rFonts w:ascii="Arial" w:hAnsi="Arial" w:cs="Arial"/>
          <w:sz w:val="24"/>
        </w:rPr>
      </w:pPr>
    </w:p>
    <w:p w:rsidR="000B104F" w:rsidRDefault="000B104F" w:rsidP="000B104F">
      <w:pPr>
        <w:pStyle w:val="NoSpacing"/>
        <w:rPr>
          <w:rFonts w:ascii="Arial" w:hAnsi="Arial" w:cs="Arial"/>
          <w:sz w:val="28"/>
        </w:rPr>
      </w:pPr>
    </w:p>
    <w:p w:rsidR="000B104F" w:rsidRDefault="000B104F" w:rsidP="000B104F">
      <w:pPr>
        <w:pStyle w:val="NoSpacing"/>
        <w:rPr>
          <w:rFonts w:ascii="Arial" w:hAnsi="Arial" w:cs="Arial"/>
          <w:sz w:val="28"/>
        </w:rPr>
      </w:pPr>
    </w:p>
    <w:p w:rsidR="000B104F" w:rsidRDefault="000B104F" w:rsidP="000B104F">
      <w:pPr>
        <w:pStyle w:val="NoSpacing"/>
        <w:rPr>
          <w:rFonts w:ascii="Arial" w:hAnsi="Arial" w:cs="Arial"/>
          <w:sz w:val="28"/>
          <w:u w:val="single"/>
        </w:rPr>
      </w:pPr>
    </w:p>
    <w:p w:rsidR="000B104F" w:rsidRDefault="000B104F" w:rsidP="000B104F">
      <w:pPr>
        <w:pStyle w:val="NoSpacing"/>
        <w:rPr>
          <w:rFonts w:ascii="Arial" w:hAnsi="Arial" w:cs="Arial"/>
          <w:sz w:val="28"/>
          <w:u w:val="single"/>
        </w:rPr>
      </w:pPr>
    </w:p>
    <w:p w:rsidR="000B104F" w:rsidRDefault="000B104F" w:rsidP="000B104F">
      <w:pPr>
        <w:pStyle w:val="NoSpacing"/>
        <w:rPr>
          <w:rFonts w:ascii="Arial" w:hAnsi="Arial" w:cs="Arial"/>
          <w:sz w:val="28"/>
          <w:u w:val="single"/>
        </w:rPr>
      </w:pPr>
    </w:p>
    <w:p w:rsidR="000B104F" w:rsidRDefault="000B104F" w:rsidP="000B104F">
      <w:pPr>
        <w:pStyle w:val="NoSpacing"/>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p>
    <w:p w:rsidR="000B104F" w:rsidRDefault="000B104F" w:rsidP="000B104F">
      <w:pPr>
        <w:pStyle w:val="NoSpacing"/>
        <w:jc w:val="center"/>
        <w:rPr>
          <w:rFonts w:ascii="Arial" w:hAnsi="Arial" w:cs="Arial"/>
          <w:sz w:val="28"/>
          <w:u w:val="single"/>
        </w:rPr>
      </w:pPr>
      <w:r>
        <w:rPr>
          <w:rFonts w:ascii="Arial" w:hAnsi="Arial" w:cs="Arial"/>
          <w:sz w:val="28"/>
          <w:u w:val="single"/>
        </w:rPr>
        <w:t>Table-6: B.A. / B.Com SEMESTER – VI</w:t>
      </w:r>
    </w:p>
    <w:p w:rsidR="000B104F" w:rsidRDefault="000B104F" w:rsidP="000B104F">
      <w:pPr>
        <w:pStyle w:val="NoSpacing"/>
        <w:jc w:val="center"/>
        <w:rPr>
          <w:rFonts w:ascii="Arial" w:hAnsi="Arial" w:cs="Arial"/>
          <w:sz w:val="28"/>
        </w:rPr>
      </w:pPr>
    </w:p>
    <w:tbl>
      <w:tblPr>
        <w:tblStyle w:val="TableGrid"/>
        <w:tblW w:w="0" w:type="auto"/>
        <w:tblInd w:w="0" w:type="dxa"/>
        <w:tblLook w:val="04A0" w:firstRow="1" w:lastRow="0" w:firstColumn="1" w:lastColumn="0" w:noHBand="0" w:noVBand="1"/>
      </w:tblPr>
      <w:tblGrid>
        <w:gridCol w:w="644"/>
        <w:gridCol w:w="2891"/>
        <w:gridCol w:w="899"/>
        <w:gridCol w:w="1240"/>
        <w:gridCol w:w="1379"/>
        <w:gridCol w:w="1204"/>
        <w:gridCol w:w="985"/>
      </w:tblGrid>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4"/>
                <w:szCs w:val="24"/>
              </w:rPr>
            </w:pPr>
            <w:r>
              <w:rPr>
                <w:rFonts w:ascii="Arial" w:hAnsi="Arial" w:cs="Arial"/>
                <w:sz w:val="24"/>
                <w:szCs w:val="24"/>
              </w:rPr>
              <w:t>Credits</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FFFFFF" w:themeFill="background1"/>
          </w:tcPr>
          <w:p w:rsidR="000B104F" w:rsidRDefault="000B104F">
            <w:pPr>
              <w:pStyle w:val="NoSpacing"/>
              <w:rPr>
                <w:rFonts w:ascii="Arial" w:hAnsi="Arial" w:cs="Arial"/>
                <w:sz w:val="24"/>
              </w:rPr>
            </w:pPr>
            <w:r>
              <w:rPr>
                <w:rFonts w:ascii="Arial" w:hAnsi="Arial" w:cs="Arial"/>
                <w:sz w:val="24"/>
              </w:rPr>
              <w:t xml:space="preserve">Elective -1: </w:t>
            </w:r>
          </w:p>
          <w:p w:rsidR="000B104F" w:rsidRDefault="000B104F">
            <w:pPr>
              <w:pStyle w:val="NoSpacing"/>
              <w:rPr>
                <w:rFonts w:ascii="Arial" w:hAnsi="Arial" w:cs="Arial"/>
                <w:sz w:val="24"/>
              </w:rPr>
            </w:pPr>
            <w:r>
              <w:rPr>
                <w:rFonts w:ascii="Arial" w:hAnsi="Arial" w:cs="Arial"/>
                <w:sz w:val="24"/>
              </w:rPr>
              <w:t xml:space="preserve">DSC 1, Paper -7  </w:t>
            </w:r>
          </w:p>
          <w:p w:rsidR="000B104F" w:rsidRDefault="000B104F">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tcPr>
          <w:p w:rsidR="000B104F" w:rsidRDefault="000B104F">
            <w:pPr>
              <w:pStyle w:val="NoSpacing"/>
              <w:rPr>
                <w:rFonts w:ascii="Arial" w:hAnsi="Arial" w:cs="Arial"/>
                <w:sz w:val="24"/>
              </w:rPr>
            </w:pPr>
            <w:r>
              <w:rPr>
                <w:rFonts w:ascii="Arial" w:hAnsi="Arial" w:cs="Arial"/>
                <w:sz w:val="24"/>
              </w:rPr>
              <w:t xml:space="preserve">Elective -1: </w:t>
            </w:r>
          </w:p>
          <w:p w:rsidR="000B104F" w:rsidRDefault="000B104F">
            <w:pPr>
              <w:pStyle w:val="NoSpacing"/>
              <w:rPr>
                <w:rFonts w:ascii="Arial" w:hAnsi="Arial" w:cs="Arial"/>
                <w:sz w:val="24"/>
              </w:rPr>
            </w:pPr>
            <w:r>
              <w:rPr>
                <w:rFonts w:ascii="Arial" w:hAnsi="Arial" w:cs="Arial"/>
                <w:sz w:val="24"/>
              </w:rPr>
              <w:t xml:space="preserve">DSC 2, Paper -7   </w:t>
            </w:r>
          </w:p>
          <w:p w:rsidR="000B104F" w:rsidRDefault="000B104F">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tcPr>
          <w:p w:rsidR="000B104F" w:rsidRDefault="000B104F">
            <w:pPr>
              <w:pStyle w:val="NoSpacing"/>
              <w:rPr>
                <w:rFonts w:ascii="Arial" w:hAnsi="Arial" w:cs="Arial"/>
                <w:sz w:val="24"/>
              </w:rPr>
            </w:pPr>
            <w:r>
              <w:rPr>
                <w:rFonts w:ascii="Arial" w:hAnsi="Arial" w:cs="Arial"/>
                <w:sz w:val="24"/>
              </w:rPr>
              <w:t xml:space="preserve">Elective -1: </w:t>
            </w:r>
          </w:p>
          <w:p w:rsidR="000B104F" w:rsidRDefault="000B104F">
            <w:pPr>
              <w:pStyle w:val="NoSpacing"/>
              <w:rPr>
                <w:rFonts w:ascii="Arial" w:hAnsi="Arial" w:cs="Arial"/>
                <w:sz w:val="24"/>
              </w:rPr>
            </w:pPr>
            <w:r>
              <w:rPr>
                <w:rFonts w:ascii="Arial" w:hAnsi="Arial" w:cs="Arial"/>
                <w:sz w:val="24"/>
              </w:rPr>
              <w:t xml:space="preserve">DSC 3, Paper -7   </w:t>
            </w:r>
          </w:p>
          <w:p w:rsidR="000B104F" w:rsidRDefault="000B104F">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rPr>
                <w:rFonts w:ascii="Arial" w:hAnsi="Arial" w:cs="Arial"/>
                <w:sz w:val="24"/>
              </w:rPr>
            </w:pPr>
            <w:r>
              <w:rPr>
                <w:rFonts w:ascii="Arial" w:hAnsi="Arial" w:cs="Arial"/>
                <w:sz w:val="24"/>
              </w:rPr>
              <w:t xml:space="preserve">Elective -2: </w:t>
            </w:r>
          </w:p>
          <w:p w:rsidR="000B104F" w:rsidRDefault="000B104F">
            <w:pPr>
              <w:pStyle w:val="NoSpacing"/>
              <w:rPr>
                <w:rFonts w:ascii="Arial" w:hAnsi="Arial" w:cs="Arial"/>
                <w:sz w:val="24"/>
              </w:rPr>
            </w:pPr>
            <w:r>
              <w:rPr>
                <w:rFonts w:ascii="Arial" w:hAnsi="Arial" w:cs="Arial"/>
                <w:sz w:val="24"/>
              </w:rPr>
              <w:t xml:space="preserve">DSC 1,  Paper -8 </w:t>
            </w:r>
          </w:p>
          <w:p w:rsidR="000B104F" w:rsidRDefault="000B104F">
            <w:pPr>
              <w:pStyle w:val="NoSpacing"/>
              <w:rPr>
                <w:rFonts w:ascii="Arial" w:hAnsi="Arial" w:cs="Arial"/>
                <w:sz w:val="24"/>
              </w:rPr>
            </w:pPr>
            <w:r>
              <w:rPr>
                <w:rFonts w:ascii="Arial" w:hAnsi="Arial" w:cs="Arial"/>
                <w:sz w:val="24"/>
              </w:rPr>
              <w:t>(Applied/Inter-domain/Gen Elec)</w:t>
            </w: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rPr>
                <w:rFonts w:ascii="Arial" w:hAnsi="Arial" w:cs="Arial"/>
                <w:sz w:val="24"/>
              </w:rPr>
            </w:pPr>
            <w:r>
              <w:rPr>
                <w:rFonts w:ascii="Arial" w:hAnsi="Arial" w:cs="Arial"/>
                <w:sz w:val="24"/>
              </w:rPr>
              <w:t xml:space="preserve">Elective -2: </w:t>
            </w:r>
          </w:p>
          <w:p w:rsidR="000B104F" w:rsidRDefault="000B104F">
            <w:pPr>
              <w:pStyle w:val="NoSpacing"/>
              <w:rPr>
                <w:rFonts w:ascii="Arial" w:hAnsi="Arial" w:cs="Arial"/>
                <w:sz w:val="24"/>
              </w:rPr>
            </w:pPr>
            <w:r>
              <w:rPr>
                <w:rFonts w:ascii="Arial" w:hAnsi="Arial" w:cs="Arial"/>
                <w:sz w:val="24"/>
              </w:rPr>
              <w:t xml:space="preserve">DSC 2, Paper -8   </w:t>
            </w:r>
          </w:p>
          <w:p w:rsidR="000B104F" w:rsidRDefault="000B104F">
            <w:pPr>
              <w:pStyle w:val="NoSpacing"/>
              <w:rPr>
                <w:rFonts w:ascii="Arial" w:hAnsi="Arial" w:cs="Arial"/>
                <w:sz w:val="24"/>
              </w:rPr>
            </w:pPr>
            <w:r>
              <w:rPr>
                <w:rFonts w:ascii="Arial" w:hAnsi="Arial" w:cs="Arial"/>
                <w:sz w:val="24"/>
              </w:rPr>
              <w:t>(Applied/Inter-domain/Gen Elec)</w:t>
            </w: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rPr>
                <w:rFonts w:ascii="Arial" w:hAnsi="Arial" w:cs="Arial"/>
                <w:sz w:val="24"/>
              </w:rPr>
            </w:pPr>
            <w:r>
              <w:rPr>
                <w:rFonts w:ascii="Arial" w:hAnsi="Arial" w:cs="Arial"/>
                <w:sz w:val="24"/>
              </w:rPr>
              <w:t xml:space="preserve">Elective -2: </w:t>
            </w:r>
          </w:p>
          <w:p w:rsidR="000B104F" w:rsidRDefault="000B104F">
            <w:pPr>
              <w:pStyle w:val="NoSpacing"/>
              <w:rPr>
                <w:rFonts w:ascii="Arial" w:hAnsi="Arial" w:cs="Arial"/>
                <w:sz w:val="24"/>
              </w:rPr>
            </w:pPr>
            <w:r>
              <w:rPr>
                <w:rFonts w:ascii="Arial" w:hAnsi="Arial" w:cs="Arial"/>
                <w:sz w:val="24"/>
              </w:rPr>
              <w:t xml:space="preserve">DSC 3, Paper -8   </w:t>
            </w:r>
          </w:p>
          <w:p w:rsidR="000B104F" w:rsidRDefault="000B104F">
            <w:pPr>
              <w:pStyle w:val="NoSpacing"/>
              <w:rPr>
                <w:rFonts w:ascii="Arial" w:hAnsi="Arial" w:cs="Arial"/>
                <w:sz w:val="24"/>
              </w:rPr>
            </w:pPr>
            <w:r>
              <w:rPr>
                <w:rFonts w:ascii="Arial" w:hAnsi="Arial" w:cs="Arial"/>
                <w:sz w:val="24"/>
              </w:rPr>
              <w:t>(Applied/Inter-domain/Gen Elec)</w:t>
            </w: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B104F" w:rsidRDefault="000B104F">
            <w:pPr>
              <w:pStyle w:val="NoSpacing"/>
              <w:jc w:val="center"/>
              <w:rPr>
                <w:rFonts w:ascii="Arial" w:hAnsi="Arial" w:cs="Arial"/>
                <w:sz w:val="24"/>
                <w:szCs w:val="24"/>
              </w:rPr>
            </w:pPr>
            <w:r>
              <w:rPr>
                <w:rFonts w:ascii="Arial" w:hAnsi="Arial" w:cs="Arial"/>
                <w:sz w:val="24"/>
                <w:szCs w:val="24"/>
              </w:rPr>
              <w:t>4</w:t>
            </w:r>
          </w:p>
        </w:tc>
      </w:tr>
      <w:tr w:rsidR="000B104F" w:rsidTr="000B104F">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Pr>
          <w:p w:rsidR="000B104F" w:rsidRDefault="000B104F">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jc w:val="center"/>
              <w:rPr>
                <w:rFonts w:ascii="Arial" w:hAnsi="Arial" w:cs="Arial"/>
                <w:sz w:val="24"/>
              </w:rPr>
            </w:pPr>
            <w:r>
              <w:rPr>
                <w:rFonts w:ascii="Arial" w:hAnsi="Arial" w:cs="Arial"/>
                <w:sz w:val="24"/>
              </w:rPr>
              <w:t>600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104F" w:rsidRDefault="000B104F">
            <w:pPr>
              <w:pStyle w:val="NoSpacing"/>
              <w:jc w:val="center"/>
              <w:rPr>
                <w:rFonts w:ascii="Arial" w:hAnsi="Arial" w:cs="Arial"/>
                <w:sz w:val="24"/>
                <w:szCs w:val="24"/>
              </w:rPr>
            </w:pPr>
            <w:r>
              <w:rPr>
                <w:rFonts w:ascii="Arial" w:hAnsi="Arial" w:cs="Arial"/>
                <w:sz w:val="24"/>
                <w:szCs w:val="24"/>
              </w:rPr>
              <w:t>24</w:t>
            </w:r>
          </w:p>
        </w:tc>
      </w:tr>
    </w:tbl>
    <w:p w:rsidR="000B104F" w:rsidRDefault="000B104F" w:rsidP="000B104F">
      <w:pPr>
        <w:pStyle w:val="NoSpacing"/>
        <w:rPr>
          <w:rFonts w:ascii="Arial" w:hAnsi="Arial" w:cs="Arial"/>
        </w:rPr>
      </w:pPr>
    </w:p>
    <w:p w:rsidR="000B104F" w:rsidRDefault="000B104F" w:rsidP="000B104F">
      <w:pPr>
        <w:pStyle w:val="NoSpacing"/>
        <w:jc w:val="both"/>
        <w:rPr>
          <w:rFonts w:ascii="Arial" w:hAnsi="Arial" w:cs="Arial"/>
        </w:rPr>
      </w:pPr>
      <w:r>
        <w:rPr>
          <w:rFonts w:ascii="Arial" w:hAnsi="Arial" w:cs="Arial"/>
        </w:rPr>
        <w:t>*</w:t>
      </w:r>
      <w:r>
        <w:rPr>
          <w:rFonts w:ascii="Arial" w:hAnsi="Arial" w:cs="Arial"/>
          <w:b/>
        </w:rPr>
        <w:t>7</w:t>
      </w:r>
      <w:r>
        <w:rPr>
          <w:rFonts w:ascii="Arial" w:hAnsi="Arial" w:cs="Arial"/>
          <w:b/>
          <w:vertAlign w:val="superscript"/>
        </w:rPr>
        <w:t>t</w:t>
      </w:r>
      <w:r>
        <w:rPr>
          <w:rFonts w:ascii="Arial" w:hAnsi="Arial" w:cs="Arial"/>
          <w:vertAlign w:val="superscript"/>
        </w:rPr>
        <w:t>h</w:t>
      </w:r>
      <w:r>
        <w:rPr>
          <w:rFonts w:ascii="Arial" w:hAnsi="Arial" w:cs="Arial"/>
        </w:rPr>
        <w:t xml:space="preserve"> paper of each of the domain specific subjects (1</w:t>
      </w:r>
      <w:r>
        <w:rPr>
          <w:rFonts w:ascii="Arial" w:hAnsi="Arial" w:cs="Arial"/>
          <w:vertAlign w:val="superscript"/>
        </w:rPr>
        <w:t>st</w:t>
      </w:r>
      <w:r>
        <w:rPr>
          <w:rFonts w:ascii="Arial" w:hAnsi="Arial" w:cs="Arial"/>
        </w:rPr>
        <w:t xml:space="preserve"> paper of semester VI) will be a domain related Elective. More than one Elective may be offered giving choice to students. The Electives may be of Domain specific applied or advanced (specialization) in nature. The number of Electives may be decided (along with the syllabus) by the University concerned keeping the feasibility of conduct of University examinations in view. </w:t>
      </w:r>
    </w:p>
    <w:p w:rsidR="000B104F" w:rsidRDefault="000B104F" w:rsidP="000B104F">
      <w:pPr>
        <w:pStyle w:val="NoSpacing"/>
        <w:rPr>
          <w:rFonts w:ascii="Arial" w:hAnsi="Arial" w:cs="Arial"/>
        </w:rPr>
      </w:pPr>
      <w:r>
        <w:rPr>
          <w:rFonts w:ascii="Arial" w:hAnsi="Arial" w:cs="Arial"/>
        </w:rPr>
        <w:t>** Applied Elective: It is desirable that around 25% of syllabus is taught by field experts. The college has to make such an arrangement.</w:t>
      </w:r>
    </w:p>
    <w:p w:rsidR="000B104F" w:rsidRDefault="000B104F" w:rsidP="000B104F">
      <w:pPr>
        <w:pStyle w:val="NoSpacing"/>
        <w:jc w:val="both"/>
        <w:rPr>
          <w:rFonts w:ascii="Arial" w:hAnsi="Arial" w:cs="Arial"/>
        </w:rPr>
      </w:pPr>
    </w:p>
    <w:p w:rsidR="000B104F" w:rsidRDefault="000B104F" w:rsidP="000B104F">
      <w:pPr>
        <w:pStyle w:val="NoSpacing"/>
        <w:jc w:val="both"/>
        <w:rPr>
          <w:rFonts w:ascii="Arial" w:hAnsi="Arial" w:cs="Arial"/>
        </w:rPr>
      </w:pPr>
      <w:r>
        <w:rPr>
          <w:rFonts w:ascii="Arial" w:hAnsi="Arial" w:cs="Arial"/>
        </w:rPr>
        <w:t>*</w:t>
      </w:r>
      <w:r>
        <w:rPr>
          <w:rFonts w:ascii="Arial" w:hAnsi="Arial" w:cs="Arial"/>
          <w:b/>
        </w:rPr>
        <w:t>8</w:t>
      </w:r>
      <w:r>
        <w:rPr>
          <w:rFonts w:ascii="Arial" w:hAnsi="Arial" w:cs="Arial"/>
          <w:b/>
          <w:vertAlign w:val="superscript"/>
        </w:rPr>
        <w:t>th</w:t>
      </w:r>
      <w:r>
        <w:rPr>
          <w:rFonts w:ascii="Arial" w:hAnsi="Arial" w:cs="Arial"/>
        </w:rPr>
        <w:t xml:space="preserve"> paper of each of the domain specific subjects (2</w:t>
      </w:r>
      <w:r>
        <w:rPr>
          <w:rFonts w:ascii="Arial" w:hAnsi="Arial" w:cs="Arial"/>
          <w:vertAlign w:val="superscript"/>
        </w:rPr>
        <w:t>nd</w:t>
      </w:r>
      <w:r>
        <w:rPr>
          <w:rFonts w:ascii="Arial" w:hAnsi="Arial" w:cs="Arial"/>
        </w:rPr>
        <w:t xml:space="preserve"> paper of semester VI) will also be an Elective. The Electives may be of Inter-domain Clusters**- each Cluster having three papers with or without project work. </w:t>
      </w:r>
      <w:proofErr w:type="gramStart"/>
      <w:r>
        <w:rPr>
          <w:rFonts w:ascii="Arial" w:hAnsi="Arial" w:cs="Arial"/>
        </w:rPr>
        <w:t>or</w:t>
      </w:r>
      <w:proofErr w:type="gramEnd"/>
      <w:r>
        <w:rPr>
          <w:rFonts w:ascii="Arial" w:hAnsi="Arial" w:cs="Arial"/>
        </w:rPr>
        <w:t xml:space="preserve"> General in nature. The number of Clusters may be decided (along with the syllabus) by the University concerned keeping the feasibility of conduct of University examinations in view. It is desirable that around 25% of syllabus is taught by field experts.</w:t>
      </w:r>
    </w:p>
    <w:p w:rsidR="000B104F" w:rsidRDefault="000B104F" w:rsidP="000B104F">
      <w:pPr>
        <w:pStyle w:val="NoSpacing"/>
        <w:jc w:val="both"/>
        <w:rPr>
          <w:rFonts w:ascii="Arial" w:hAnsi="Arial" w:cs="Arial"/>
        </w:rPr>
      </w:pPr>
    </w:p>
    <w:p w:rsidR="000B104F" w:rsidRDefault="000B104F" w:rsidP="000B104F">
      <w:pPr>
        <w:pStyle w:val="NoSpacing"/>
        <w:jc w:val="both"/>
        <w:rPr>
          <w:rFonts w:ascii="Arial" w:hAnsi="Arial" w:cs="Arial"/>
        </w:rPr>
      </w:pPr>
      <w:r>
        <w:rPr>
          <w:rFonts w:ascii="Arial" w:hAnsi="Arial" w:cs="Arial"/>
          <w:i/>
        </w:rPr>
        <w:t>**Cluster: In the last semester, for paper-8, each domain subject has one elective totaling three papers for each student. Electives may be given as Clusters of three papers each for each subject. A student can opt for all the three papers of the same subject (cluster or stream) including or excluding project work for a wider learning experience. The student will not study the other two domain subjects for paper-8.</w:t>
      </w:r>
    </w:p>
    <w:p w:rsidR="000B104F" w:rsidRDefault="000B104F" w:rsidP="000B104F">
      <w:pPr>
        <w:pStyle w:val="NoSpacing"/>
        <w:jc w:val="both"/>
        <w:rPr>
          <w:rFonts w:ascii="Arial" w:hAnsi="Arial" w:cs="Arial"/>
          <w:b/>
          <w:sz w:val="24"/>
        </w:rPr>
      </w:pPr>
    </w:p>
    <w:p w:rsidR="000B104F" w:rsidRDefault="000B104F" w:rsidP="000B104F">
      <w:pPr>
        <w:pStyle w:val="NoSpacing"/>
        <w:jc w:val="both"/>
        <w:rPr>
          <w:rFonts w:ascii="Arial" w:hAnsi="Arial" w:cs="Arial"/>
          <w:sz w:val="24"/>
        </w:rPr>
      </w:pPr>
      <w:r>
        <w:rPr>
          <w:rFonts w:ascii="Arial" w:hAnsi="Arial" w:cs="Arial"/>
          <w:b/>
          <w:sz w:val="24"/>
        </w:rPr>
        <w:t>Total Credits for BA/B.Com Courses: 134</w:t>
      </w:r>
    </w:p>
    <w:p w:rsidR="000B104F" w:rsidRDefault="000B104F" w:rsidP="003D7763">
      <w:pPr>
        <w:spacing w:after="0"/>
        <w:rPr>
          <w:rFonts w:ascii="Times New Roman" w:hAnsi="Times New Roman" w:cs="Times New Roman"/>
          <w:sz w:val="24"/>
          <w:szCs w:val="24"/>
        </w:rPr>
      </w:pPr>
    </w:p>
    <w:p w:rsidR="000B104F" w:rsidRDefault="000B104F" w:rsidP="003D7763">
      <w:pPr>
        <w:spacing w:after="0"/>
        <w:rPr>
          <w:rFonts w:ascii="Times New Roman" w:hAnsi="Times New Roman" w:cs="Times New Roman"/>
          <w:sz w:val="24"/>
          <w:szCs w:val="24"/>
        </w:rPr>
      </w:pPr>
    </w:p>
    <w:p w:rsidR="000B104F" w:rsidRPr="00DC2AA3" w:rsidRDefault="000B104F" w:rsidP="003D7763">
      <w:pPr>
        <w:spacing w:after="0"/>
        <w:rPr>
          <w:rFonts w:ascii="Times New Roman" w:hAnsi="Times New Roman" w:cs="Times New Roman"/>
          <w:sz w:val="24"/>
          <w:szCs w:val="24"/>
        </w:rPr>
      </w:pPr>
    </w:p>
    <w:sectPr w:rsidR="000B104F" w:rsidRPr="00DC2AA3" w:rsidSect="0016198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B94" w:rsidRDefault="00E84B94" w:rsidP="004410A8">
      <w:pPr>
        <w:spacing w:after="0" w:line="240" w:lineRule="auto"/>
      </w:pPr>
      <w:r>
        <w:separator/>
      </w:r>
    </w:p>
  </w:endnote>
  <w:endnote w:type="continuationSeparator" w:id="0">
    <w:p w:rsidR="00E84B94" w:rsidRDefault="00E84B94" w:rsidP="00441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76343"/>
      <w:docPartObj>
        <w:docPartGallery w:val="Page Numbers (Bottom of Page)"/>
        <w:docPartUnique/>
      </w:docPartObj>
    </w:sdtPr>
    <w:sdtEndPr/>
    <w:sdtContent>
      <w:p w:rsidR="005E4C7F" w:rsidRDefault="005E4C7F">
        <w:pPr>
          <w:pStyle w:val="Footer"/>
          <w:jc w:val="center"/>
        </w:pPr>
        <w:r>
          <w:fldChar w:fldCharType="begin"/>
        </w:r>
        <w:r>
          <w:instrText xml:space="preserve"> PAGE   \* MERGEFORMAT </w:instrText>
        </w:r>
        <w:r>
          <w:fldChar w:fldCharType="separate"/>
        </w:r>
        <w:r w:rsidR="00226086">
          <w:rPr>
            <w:noProof/>
          </w:rPr>
          <w:t>10</w:t>
        </w:r>
        <w:r>
          <w:rPr>
            <w:noProof/>
          </w:rPr>
          <w:fldChar w:fldCharType="end"/>
        </w:r>
      </w:p>
    </w:sdtContent>
  </w:sdt>
  <w:p w:rsidR="005E4C7F" w:rsidRDefault="005E4C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B94" w:rsidRDefault="00E84B94" w:rsidP="004410A8">
      <w:pPr>
        <w:spacing w:after="0" w:line="240" w:lineRule="auto"/>
      </w:pPr>
      <w:r>
        <w:separator/>
      </w:r>
    </w:p>
  </w:footnote>
  <w:footnote w:type="continuationSeparator" w:id="0">
    <w:p w:rsidR="00E84B94" w:rsidRDefault="00E84B94" w:rsidP="004410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400" w:rsidRPr="00907400" w:rsidRDefault="00907400" w:rsidP="00907400">
    <w:pPr>
      <w:pStyle w:val="Header"/>
      <w:jc w:val="right"/>
      <w:rPr>
        <w:rFonts w:ascii="Times New Roman" w:hAnsi="Times New Roman" w:cs="Times New Roman"/>
        <w:i/>
        <w:sz w:val="24"/>
      </w:rPr>
    </w:pPr>
    <w:r w:rsidRPr="00907400">
      <w:rPr>
        <w:rFonts w:ascii="Times New Roman" w:hAnsi="Times New Roman" w:cs="Times New Roman"/>
        <w:i/>
        <w:sz w:val="24"/>
      </w:rPr>
      <w:t>Revised in April,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706A"/>
    <w:multiLevelType w:val="hybridMultilevel"/>
    <w:tmpl w:val="9E8AB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E6733"/>
    <w:multiLevelType w:val="hybridMultilevel"/>
    <w:tmpl w:val="048A6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9231C0"/>
    <w:multiLevelType w:val="hybridMultilevel"/>
    <w:tmpl w:val="F8AED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9E1569"/>
    <w:multiLevelType w:val="hybridMultilevel"/>
    <w:tmpl w:val="38AC7C42"/>
    <w:lvl w:ilvl="0" w:tplc="4334A00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nsid w:val="06C25FCD"/>
    <w:multiLevelType w:val="hybridMultilevel"/>
    <w:tmpl w:val="4C84E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915B7B"/>
    <w:multiLevelType w:val="hybridMultilevel"/>
    <w:tmpl w:val="1F649980"/>
    <w:lvl w:ilvl="0" w:tplc="FE4405F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08E263F4"/>
    <w:multiLevelType w:val="hybridMultilevel"/>
    <w:tmpl w:val="BFEAFB4A"/>
    <w:lvl w:ilvl="0" w:tplc="E8D6EF94">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nsid w:val="09163B3B"/>
    <w:multiLevelType w:val="hybridMultilevel"/>
    <w:tmpl w:val="84A08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9AC4C1B"/>
    <w:multiLevelType w:val="hybridMultilevel"/>
    <w:tmpl w:val="2E4C68F8"/>
    <w:lvl w:ilvl="0" w:tplc="12EE81B2">
      <w:start w:val="1"/>
      <w:numFmt w:val="decimal"/>
      <w:lvlText w:val="%1."/>
      <w:lvlJc w:val="left"/>
      <w:pPr>
        <w:ind w:left="1320" w:hanging="360"/>
      </w:pPr>
      <w:rPr>
        <w:rFonts w:hint="default"/>
      </w:rPr>
    </w:lvl>
    <w:lvl w:ilvl="1" w:tplc="40090019" w:tentative="1">
      <w:start w:val="1"/>
      <w:numFmt w:val="lowerLetter"/>
      <w:lvlText w:val="%2."/>
      <w:lvlJc w:val="left"/>
      <w:pPr>
        <w:ind w:left="2040" w:hanging="360"/>
      </w:pPr>
    </w:lvl>
    <w:lvl w:ilvl="2" w:tplc="4009001B" w:tentative="1">
      <w:start w:val="1"/>
      <w:numFmt w:val="lowerRoman"/>
      <w:lvlText w:val="%3."/>
      <w:lvlJc w:val="right"/>
      <w:pPr>
        <w:ind w:left="2760" w:hanging="180"/>
      </w:pPr>
    </w:lvl>
    <w:lvl w:ilvl="3" w:tplc="4009000F" w:tentative="1">
      <w:start w:val="1"/>
      <w:numFmt w:val="decimal"/>
      <w:lvlText w:val="%4."/>
      <w:lvlJc w:val="left"/>
      <w:pPr>
        <w:ind w:left="3480" w:hanging="360"/>
      </w:pPr>
    </w:lvl>
    <w:lvl w:ilvl="4" w:tplc="40090019" w:tentative="1">
      <w:start w:val="1"/>
      <w:numFmt w:val="lowerLetter"/>
      <w:lvlText w:val="%5."/>
      <w:lvlJc w:val="left"/>
      <w:pPr>
        <w:ind w:left="4200" w:hanging="360"/>
      </w:pPr>
    </w:lvl>
    <w:lvl w:ilvl="5" w:tplc="4009001B" w:tentative="1">
      <w:start w:val="1"/>
      <w:numFmt w:val="lowerRoman"/>
      <w:lvlText w:val="%6."/>
      <w:lvlJc w:val="right"/>
      <w:pPr>
        <w:ind w:left="4920" w:hanging="180"/>
      </w:pPr>
    </w:lvl>
    <w:lvl w:ilvl="6" w:tplc="4009000F" w:tentative="1">
      <w:start w:val="1"/>
      <w:numFmt w:val="decimal"/>
      <w:lvlText w:val="%7."/>
      <w:lvlJc w:val="left"/>
      <w:pPr>
        <w:ind w:left="5640" w:hanging="360"/>
      </w:pPr>
    </w:lvl>
    <w:lvl w:ilvl="7" w:tplc="40090019" w:tentative="1">
      <w:start w:val="1"/>
      <w:numFmt w:val="lowerLetter"/>
      <w:lvlText w:val="%8."/>
      <w:lvlJc w:val="left"/>
      <w:pPr>
        <w:ind w:left="6360" w:hanging="360"/>
      </w:pPr>
    </w:lvl>
    <w:lvl w:ilvl="8" w:tplc="4009001B" w:tentative="1">
      <w:start w:val="1"/>
      <w:numFmt w:val="lowerRoman"/>
      <w:lvlText w:val="%9."/>
      <w:lvlJc w:val="right"/>
      <w:pPr>
        <w:ind w:left="7080" w:hanging="180"/>
      </w:pPr>
    </w:lvl>
  </w:abstractNum>
  <w:abstractNum w:abstractNumId="9">
    <w:nsid w:val="0A8C5FD5"/>
    <w:multiLevelType w:val="hybridMultilevel"/>
    <w:tmpl w:val="228A522C"/>
    <w:lvl w:ilvl="0" w:tplc="47FCE872">
      <w:start w:val="1"/>
      <w:numFmt w:val="decimal"/>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10">
    <w:nsid w:val="0DEF3D21"/>
    <w:multiLevelType w:val="hybridMultilevel"/>
    <w:tmpl w:val="71E4B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CC4DD9"/>
    <w:multiLevelType w:val="hybridMultilevel"/>
    <w:tmpl w:val="0A32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360233"/>
    <w:multiLevelType w:val="hybridMultilevel"/>
    <w:tmpl w:val="51326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CE39D3"/>
    <w:multiLevelType w:val="hybridMultilevel"/>
    <w:tmpl w:val="1608B738"/>
    <w:lvl w:ilvl="0" w:tplc="A0C40A7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nsid w:val="160163B6"/>
    <w:multiLevelType w:val="hybridMultilevel"/>
    <w:tmpl w:val="38CE9EF2"/>
    <w:lvl w:ilvl="0" w:tplc="494EB9EE">
      <w:start w:val="1"/>
      <w:numFmt w:val="decimal"/>
      <w:lvlText w:val="%1."/>
      <w:lvlJc w:val="left"/>
      <w:pPr>
        <w:ind w:left="1005" w:hanging="360"/>
      </w:pPr>
      <w:rPr>
        <w:rFonts w:ascii="Times New Roman" w:eastAsiaTheme="minorEastAsia" w:hAnsi="Times New Roman" w:cs="Times New Roman"/>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5">
    <w:nsid w:val="17BF34EC"/>
    <w:multiLevelType w:val="hybridMultilevel"/>
    <w:tmpl w:val="8EACC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9272234"/>
    <w:multiLevelType w:val="hybridMultilevel"/>
    <w:tmpl w:val="A69E78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194C33E3"/>
    <w:multiLevelType w:val="hybridMultilevel"/>
    <w:tmpl w:val="5406C414"/>
    <w:lvl w:ilvl="0" w:tplc="AC3058C0">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nsid w:val="1DE05022"/>
    <w:multiLevelType w:val="hybridMultilevel"/>
    <w:tmpl w:val="261C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0797AB7"/>
    <w:multiLevelType w:val="hybridMultilevel"/>
    <w:tmpl w:val="178492B4"/>
    <w:lvl w:ilvl="0" w:tplc="EBE8DAB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nsid w:val="24923659"/>
    <w:multiLevelType w:val="hybridMultilevel"/>
    <w:tmpl w:val="8AC09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8C2EB8"/>
    <w:multiLevelType w:val="hybridMultilevel"/>
    <w:tmpl w:val="C0A63A76"/>
    <w:lvl w:ilvl="0" w:tplc="7C36AF76">
      <w:start w:val="1"/>
      <w:numFmt w:val="decimal"/>
      <w:lvlText w:val="%1."/>
      <w:lvlJc w:val="left"/>
      <w:pPr>
        <w:ind w:left="1185" w:hanging="360"/>
      </w:pPr>
      <w:rPr>
        <w:rFonts w:hint="default"/>
      </w:rPr>
    </w:lvl>
    <w:lvl w:ilvl="1" w:tplc="40090019" w:tentative="1">
      <w:start w:val="1"/>
      <w:numFmt w:val="lowerLetter"/>
      <w:lvlText w:val="%2."/>
      <w:lvlJc w:val="left"/>
      <w:pPr>
        <w:ind w:left="1905" w:hanging="360"/>
      </w:pPr>
    </w:lvl>
    <w:lvl w:ilvl="2" w:tplc="4009001B" w:tentative="1">
      <w:start w:val="1"/>
      <w:numFmt w:val="lowerRoman"/>
      <w:lvlText w:val="%3."/>
      <w:lvlJc w:val="right"/>
      <w:pPr>
        <w:ind w:left="2625" w:hanging="180"/>
      </w:pPr>
    </w:lvl>
    <w:lvl w:ilvl="3" w:tplc="4009000F" w:tentative="1">
      <w:start w:val="1"/>
      <w:numFmt w:val="decimal"/>
      <w:lvlText w:val="%4."/>
      <w:lvlJc w:val="left"/>
      <w:pPr>
        <w:ind w:left="3345" w:hanging="360"/>
      </w:pPr>
    </w:lvl>
    <w:lvl w:ilvl="4" w:tplc="40090019" w:tentative="1">
      <w:start w:val="1"/>
      <w:numFmt w:val="lowerLetter"/>
      <w:lvlText w:val="%5."/>
      <w:lvlJc w:val="left"/>
      <w:pPr>
        <w:ind w:left="4065" w:hanging="360"/>
      </w:pPr>
    </w:lvl>
    <w:lvl w:ilvl="5" w:tplc="4009001B" w:tentative="1">
      <w:start w:val="1"/>
      <w:numFmt w:val="lowerRoman"/>
      <w:lvlText w:val="%6."/>
      <w:lvlJc w:val="right"/>
      <w:pPr>
        <w:ind w:left="4785" w:hanging="180"/>
      </w:pPr>
    </w:lvl>
    <w:lvl w:ilvl="6" w:tplc="4009000F" w:tentative="1">
      <w:start w:val="1"/>
      <w:numFmt w:val="decimal"/>
      <w:lvlText w:val="%7."/>
      <w:lvlJc w:val="left"/>
      <w:pPr>
        <w:ind w:left="5505" w:hanging="360"/>
      </w:pPr>
    </w:lvl>
    <w:lvl w:ilvl="7" w:tplc="40090019" w:tentative="1">
      <w:start w:val="1"/>
      <w:numFmt w:val="lowerLetter"/>
      <w:lvlText w:val="%8."/>
      <w:lvlJc w:val="left"/>
      <w:pPr>
        <w:ind w:left="6225" w:hanging="360"/>
      </w:pPr>
    </w:lvl>
    <w:lvl w:ilvl="8" w:tplc="4009001B" w:tentative="1">
      <w:start w:val="1"/>
      <w:numFmt w:val="lowerRoman"/>
      <w:lvlText w:val="%9."/>
      <w:lvlJc w:val="right"/>
      <w:pPr>
        <w:ind w:left="6945" w:hanging="180"/>
      </w:pPr>
    </w:lvl>
  </w:abstractNum>
  <w:abstractNum w:abstractNumId="22">
    <w:nsid w:val="263E4775"/>
    <w:multiLevelType w:val="hybridMultilevel"/>
    <w:tmpl w:val="77383B98"/>
    <w:lvl w:ilvl="0" w:tplc="1BC222B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3">
    <w:nsid w:val="291F52EE"/>
    <w:multiLevelType w:val="hybridMultilevel"/>
    <w:tmpl w:val="8FCC03A4"/>
    <w:lvl w:ilvl="0" w:tplc="43BAB3C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nsid w:val="29322F75"/>
    <w:multiLevelType w:val="hybridMultilevel"/>
    <w:tmpl w:val="A6604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A87A88"/>
    <w:multiLevelType w:val="hybridMultilevel"/>
    <w:tmpl w:val="D37CC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766DFB"/>
    <w:multiLevelType w:val="hybridMultilevel"/>
    <w:tmpl w:val="17661B0A"/>
    <w:lvl w:ilvl="0" w:tplc="796A35F2">
      <w:start w:val="1"/>
      <w:numFmt w:val="decimal"/>
      <w:lvlText w:val="%1."/>
      <w:lvlJc w:val="left"/>
      <w:pPr>
        <w:ind w:left="1050" w:hanging="360"/>
      </w:pPr>
      <w:rPr>
        <w:rFonts w:hint="default"/>
      </w:rPr>
    </w:lvl>
    <w:lvl w:ilvl="1" w:tplc="40090019" w:tentative="1">
      <w:start w:val="1"/>
      <w:numFmt w:val="lowerLetter"/>
      <w:lvlText w:val="%2."/>
      <w:lvlJc w:val="left"/>
      <w:pPr>
        <w:ind w:left="1770" w:hanging="360"/>
      </w:pPr>
    </w:lvl>
    <w:lvl w:ilvl="2" w:tplc="4009001B" w:tentative="1">
      <w:start w:val="1"/>
      <w:numFmt w:val="lowerRoman"/>
      <w:lvlText w:val="%3."/>
      <w:lvlJc w:val="right"/>
      <w:pPr>
        <w:ind w:left="2490" w:hanging="180"/>
      </w:pPr>
    </w:lvl>
    <w:lvl w:ilvl="3" w:tplc="4009000F" w:tentative="1">
      <w:start w:val="1"/>
      <w:numFmt w:val="decimal"/>
      <w:lvlText w:val="%4."/>
      <w:lvlJc w:val="left"/>
      <w:pPr>
        <w:ind w:left="3210" w:hanging="360"/>
      </w:pPr>
    </w:lvl>
    <w:lvl w:ilvl="4" w:tplc="40090019" w:tentative="1">
      <w:start w:val="1"/>
      <w:numFmt w:val="lowerLetter"/>
      <w:lvlText w:val="%5."/>
      <w:lvlJc w:val="left"/>
      <w:pPr>
        <w:ind w:left="3930" w:hanging="360"/>
      </w:pPr>
    </w:lvl>
    <w:lvl w:ilvl="5" w:tplc="4009001B" w:tentative="1">
      <w:start w:val="1"/>
      <w:numFmt w:val="lowerRoman"/>
      <w:lvlText w:val="%6."/>
      <w:lvlJc w:val="right"/>
      <w:pPr>
        <w:ind w:left="4650" w:hanging="180"/>
      </w:pPr>
    </w:lvl>
    <w:lvl w:ilvl="6" w:tplc="4009000F" w:tentative="1">
      <w:start w:val="1"/>
      <w:numFmt w:val="decimal"/>
      <w:lvlText w:val="%7."/>
      <w:lvlJc w:val="left"/>
      <w:pPr>
        <w:ind w:left="5370" w:hanging="360"/>
      </w:pPr>
    </w:lvl>
    <w:lvl w:ilvl="7" w:tplc="40090019" w:tentative="1">
      <w:start w:val="1"/>
      <w:numFmt w:val="lowerLetter"/>
      <w:lvlText w:val="%8."/>
      <w:lvlJc w:val="left"/>
      <w:pPr>
        <w:ind w:left="6090" w:hanging="360"/>
      </w:pPr>
    </w:lvl>
    <w:lvl w:ilvl="8" w:tplc="4009001B" w:tentative="1">
      <w:start w:val="1"/>
      <w:numFmt w:val="lowerRoman"/>
      <w:lvlText w:val="%9."/>
      <w:lvlJc w:val="right"/>
      <w:pPr>
        <w:ind w:left="6810" w:hanging="180"/>
      </w:pPr>
    </w:lvl>
  </w:abstractNum>
  <w:abstractNum w:abstractNumId="27">
    <w:nsid w:val="2EA237A6"/>
    <w:multiLevelType w:val="hybridMultilevel"/>
    <w:tmpl w:val="3552D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CD132A"/>
    <w:multiLevelType w:val="hybridMultilevel"/>
    <w:tmpl w:val="966419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FDF4893"/>
    <w:multiLevelType w:val="hybridMultilevel"/>
    <w:tmpl w:val="B9768818"/>
    <w:lvl w:ilvl="0" w:tplc="B762A260">
      <w:start w:val="1"/>
      <w:numFmt w:val="decimal"/>
      <w:lvlText w:val="%1."/>
      <w:lvlJc w:val="left"/>
      <w:pPr>
        <w:ind w:left="1260" w:hanging="360"/>
      </w:pPr>
      <w:rPr>
        <w:rFonts w:hint="default"/>
      </w:r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30">
    <w:nsid w:val="2FE6481E"/>
    <w:multiLevelType w:val="hybridMultilevel"/>
    <w:tmpl w:val="40102242"/>
    <w:lvl w:ilvl="0" w:tplc="A25E9854">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1">
    <w:nsid w:val="31624900"/>
    <w:multiLevelType w:val="hybridMultilevel"/>
    <w:tmpl w:val="C1764618"/>
    <w:lvl w:ilvl="0" w:tplc="6B8AFD5A">
      <w:start w:val="1"/>
      <w:numFmt w:val="decimal"/>
      <w:lvlText w:val="%1."/>
      <w:lvlJc w:val="left"/>
      <w:pPr>
        <w:ind w:left="1005" w:hanging="360"/>
      </w:pPr>
      <w:rPr>
        <w:rFonts w:ascii="Times New Roman" w:eastAsiaTheme="minorHAnsi" w:hAnsi="Times New Roman" w:cs="Times New Roman"/>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2">
    <w:nsid w:val="3278709A"/>
    <w:multiLevelType w:val="hybridMultilevel"/>
    <w:tmpl w:val="B5FE67F4"/>
    <w:lvl w:ilvl="0" w:tplc="C778014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3">
    <w:nsid w:val="32E6715F"/>
    <w:multiLevelType w:val="hybridMultilevel"/>
    <w:tmpl w:val="30F21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306273F"/>
    <w:multiLevelType w:val="hybridMultilevel"/>
    <w:tmpl w:val="88E8B666"/>
    <w:lvl w:ilvl="0" w:tplc="3BCC924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5">
    <w:nsid w:val="33A9064A"/>
    <w:multiLevelType w:val="hybridMultilevel"/>
    <w:tmpl w:val="3FB458CC"/>
    <w:lvl w:ilvl="0" w:tplc="E016583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nsid w:val="37184C22"/>
    <w:multiLevelType w:val="hybridMultilevel"/>
    <w:tmpl w:val="7ECE4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7556D34"/>
    <w:multiLevelType w:val="hybridMultilevel"/>
    <w:tmpl w:val="7A9AD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8B1236E"/>
    <w:multiLevelType w:val="hybridMultilevel"/>
    <w:tmpl w:val="9080272E"/>
    <w:lvl w:ilvl="0" w:tplc="65864D5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9">
    <w:nsid w:val="3D1512AB"/>
    <w:multiLevelType w:val="hybridMultilevel"/>
    <w:tmpl w:val="E70C5158"/>
    <w:lvl w:ilvl="0" w:tplc="65B8DB62">
      <w:start w:val="1"/>
      <w:numFmt w:val="decimal"/>
      <w:lvlText w:val="%1."/>
      <w:lvlJc w:val="left"/>
      <w:pPr>
        <w:ind w:left="885" w:hanging="360"/>
      </w:pPr>
      <w:rPr>
        <w:rFonts w:hint="default"/>
      </w:rPr>
    </w:lvl>
    <w:lvl w:ilvl="1" w:tplc="40090019" w:tentative="1">
      <w:start w:val="1"/>
      <w:numFmt w:val="lowerLetter"/>
      <w:lvlText w:val="%2."/>
      <w:lvlJc w:val="left"/>
      <w:pPr>
        <w:ind w:left="1605" w:hanging="360"/>
      </w:pPr>
    </w:lvl>
    <w:lvl w:ilvl="2" w:tplc="4009001B" w:tentative="1">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40">
    <w:nsid w:val="3D622883"/>
    <w:multiLevelType w:val="hybridMultilevel"/>
    <w:tmpl w:val="445E3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D8A1AB6"/>
    <w:multiLevelType w:val="hybridMultilevel"/>
    <w:tmpl w:val="090214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3E934D01"/>
    <w:multiLevelType w:val="hybridMultilevel"/>
    <w:tmpl w:val="DB8040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428F2060"/>
    <w:multiLevelType w:val="hybridMultilevel"/>
    <w:tmpl w:val="9808E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7EE42D6"/>
    <w:multiLevelType w:val="hybridMultilevel"/>
    <w:tmpl w:val="AEEC2F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nsid w:val="48330B85"/>
    <w:multiLevelType w:val="hybridMultilevel"/>
    <w:tmpl w:val="66124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923781F"/>
    <w:multiLevelType w:val="hybridMultilevel"/>
    <w:tmpl w:val="90EE9B04"/>
    <w:lvl w:ilvl="0" w:tplc="5A1692F2">
      <w:start w:val="1"/>
      <w:numFmt w:val="decimal"/>
      <w:lvlText w:val="%1."/>
      <w:lvlJc w:val="left"/>
      <w:pPr>
        <w:ind w:left="1125" w:hanging="360"/>
      </w:pPr>
      <w:rPr>
        <w:rFonts w:ascii="Times New Roman" w:eastAsiaTheme="minorEastAsia" w:hAnsi="Times New Roman" w:cs="Times New Roman"/>
      </w:rPr>
    </w:lvl>
    <w:lvl w:ilvl="1" w:tplc="40090019" w:tentative="1">
      <w:start w:val="1"/>
      <w:numFmt w:val="lowerLetter"/>
      <w:lvlText w:val="%2."/>
      <w:lvlJc w:val="left"/>
      <w:pPr>
        <w:ind w:left="1845" w:hanging="360"/>
      </w:pPr>
    </w:lvl>
    <w:lvl w:ilvl="2" w:tplc="4009001B" w:tentative="1">
      <w:start w:val="1"/>
      <w:numFmt w:val="lowerRoman"/>
      <w:lvlText w:val="%3."/>
      <w:lvlJc w:val="right"/>
      <w:pPr>
        <w:ind w:left="2565" w:hanging="180"/>
      </w:pPr>
    </w:lvl>
    <w:lvl w:ilvl="3" w:tplc="4009000F" w:tentative="1">
      <w:start w:val="1"/>
      <w:numFmt w:val="decimal"/>
      <w:lvlText w:val="%4."/>
      <w:lvlJc w:val="left"/>
      <w:pPr>
        <w:ind w:left="3285" w:hanging="360"/>
      </w:pPr>
    </w:lvl>
    <w:lvl w:ilvl="4" w:tplc="40090019" w:tentative="1">
      <w:start w:val="1"/>
      <w:numFmt w:val="lowerLetter"/>
      <w:lvlText w:val="%5."/>
      <w:lvlJc w:val="left"/>
      <w:pPr>
        <w:ind w:left="4005" w:hanging="360"/>
      </w:pPr>
    </w:lvl>
    <w:lvl w:ilvl="5" w:tplc="4009001B" w:tentative="1">
      <w:start w:val="1"/>
      <w:numFmt w:val="lowerRoman"/>
      <w:lvlText w:val="%6."/>
      <w:lvlJc w:val="right"/>
      <w:pPr>
        <w:ind w:left="4725" w:hanging="180"/>
      </w:pPr>
    </w:lvl>
    <w:lvl w:ilvl="6" w:tplc="4009000F" w:tentative="1">
      <w:start w:val="1"/>
      <w:numFmt w:val="decimal"/>
      <w:lvlText w:val="%7."/>
      <w:lvlJc w:val="left"/>
      <w:pPr>
        <w:ind w:left="5445" w:hanging="360"/>
      </w:pPr>
    </w:lvl>
    <w:lvl w:ilvl="7" w:tplc="40090019" w:tentative="1">
      <w:start w:val="1"/>
      <w:numFmt w:val="lowerLetter"/>
      <w:lvlText w:val="%8."/>
      <w:lvlJc w:val="left"/>
      <w:pPr>
        <w:ind w:left="6165" w:hanging="360"/>
      </w:pPr>
    </w:lvl>
    <w:lvl w:ilvl="8" w:tplc="4009001B" w:tentative="1">
      <w:start w:val="1"/>
      <w:numFmt w:val="lowerRoman"/>
      <w:lvlText w:val="%9."/>
      <w:lvlJc w:val="right"/>
      <w:pPr>
        <w:ind w:left="6885" w:hanging="180"/>
      </w:pPr>
    </w:lvl>
  </w:abstractNum>
  <w:abstractNum w:abstractNumId="47">
    <w:nsid w:val="49FC0CC7"/>
    <w:multiLevelType w:val="hybridMultilevel"/>
    <w:tmpl w:val="68AC2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AF2714D"/>
    <w:multiLevelType w:val="hybridMultilevel"/>
    <w:tmpl w:val="83AA711E"/>
    <w:lvl w:ilvl="0" w:tplc="EEAE2B6E">
      <w:start w:val="1"/>
      <w:numFmt w:val="decimal"/>
      <w:lvlText w:val="%1."/>
      <w:lvlJc w:val="left"/>
      <w:pPr>
        <w:ind w:left="1065" w:hanging="360"/>
      </w:pPr>
      <w:rPr>
        <w:rFonts w:hint="default"/>
      </w:rPr>
    </w:lvl>
    <w:lvl w:ilvl="1" w:tplc="40090019" w:tentative="1">
      <w:start w:val="1"/>
      <w:numFmt w:val="lowerLetter"/>
      <w:lvlText w:val="%2."/>
      <w:lvlJc w:val="left"/>
      <w:pPr>
        <w:ind w:left="1785" w:hanging="360"/>
      </w:pPr>
    </w:lvl>
    <w:lvl w:ilvl="2" w:tplc="4009001B" w:tentative="1">
      <w:start w:val="1"/>
      <w:numFmt w:val="lowerRoman"/>
      <w:lvlText w:val="%3."/>
      <w:lvlJc w:val="right"/>
      <w:pPr>
        <w:ind w:left="2505" w:hanging="180"/>
      </w:pPr>
    </w:lvl>
    <w:lvl w:ilvl="3" w:tplc="4009000F" w:tentative="1">
      <w:start w:val="1"/>
      <w:numFmt w:val="decimal"/>
      <w:lvlText w:val="%4."/>
      <w:lvlJc w:val="left"/>
      <w:pPr>
        <w:ind w:left="3225" w:hanging="360"/>
      </w:pPr>
    </w:lvl>
    <w:lvl w:ilvl="4" w:tplc="40090019" w:tentative="1">
      <w:start w:val="1"/>
      <w:numFmt w:val="lowerLetter"/>
      <w:lvlText w:val="%5."/>
      <w:lvlJc w:val="left"/>
      <w:pPr>
        <w:ind w:left="3945" w:hanging="360"/>
      </w:pPr>
    </w:lvl>
    <w:lvl w:ilvl="5" w:tplc="4009001B" w:tentative="1">
      <w:start w:val="1"/>
      <w:numFmt w:val="lowerRoman"/>
      <w:lvlText w:val="%6."/>
      <w:lvlJc w:val="right"/>
      <w:pPr>
        <w:ind w:left="4665" w:hanging="180"/>
      </w:pPr>
    </w:lvl>
    <w:lvl w:ilvl="6" w:tplc="4009000F" w:tentative="1">
      <w:start w:val="1"/>
      <w:numFmt w:val="decimal"/>
      <w:lvlText w:val="%7."/>
      <w:lvlJc w:val="left"/>
      <w:pPr>
        <w:ind w:left="5385" w:hanging="360"/>
      </w:pPr>
    </w:lvl>
    <w:lvl w:ilvl="7" w:tplc="40090019" w:tentative="1">
      <w:start w:val="1"/>
      <w:numFmt w:val="lowerLetter"/>
      <w:lvlText w:val="%8."/>
      <w:lvlJc w:val="left"/>
      <w:pPr>
        <w:ind w:left="6105" w:hanging="360"/>
      </w:pPr>
    </w:lvl>
    <w:lvl w:ilvl="8" w:tplc="4009001B" w:tentative="1">
      <w:start w:val="1"/>
      <w:numFmt w:val="lowerRoman"/>
      <w:lvlText w:val="%9."/>
      <w:lvlJc w:val="right"/>
      <w:pPr>
        <w:ind w:left="6825" w:hanging="180"/>
      </w:pPr>
    </w:lvl>
  </w:abstractNum>
  <w:abstractNum w:abstractNumId="49">
    <w:nsid w:val="4B04183F"/>
    <w:multiLevelType w:val="hybridMultilevel"/>
    <w:tmpl w:val="A49A5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B181B35"/>
    <w:multiLevelType w:val="hybridMultilevel"/>
    <w:tmpl w:val="7A7EB7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8B3CD5"/>
    <w:multiLevelType w:val="hybridMultilevel"/>
    <w:tmpl w:val="8516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F52431"/>
    <w:multiLevelType w:val="hybridMultilevel"/>
    <w:tmpl w:val="286035C6"/>
    <w:lvl w:ilvl="0" w:tplc="7666CB92">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53">
    <w:nsid w:val="4E387FC9"/>
    <w:multiLevelType w:val="hybridMultilevel"/>
    <w:tmpl w:val="EC004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E4A2B33"/>
    <w:multiLevelType w:val="hybridMultilevel"/>
    <w:tmpl w:val="2DFEC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0EF34BF"/>
    <w:multiLevelType w:val="hybridMultilevel"/>
    <w:tmpl w:val="CEF05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1D23115"/>
    <w:multiLevelType w:val="hybridMultilevel"/>
    <w:tmpl w:val="168A2D48"/>
    <w:lvl w:ilvl="0" w:tplc="C79AF17E">
      <w:start w:val="1"/>
      <w:numFmt w:val="decimal"/>
      <w:lvlText w:val="%1."/>
      <w:lvlJc w:val="left"/>
      <w:pPr>
        <w:ind w:left="1275" w:hanging="360"/>
      </w:pPr>
      <w:rPr>
        <w:rFonts w:hint="default"/>
      </w:rPr>
    </w:lvl>
    <w:lvl w:ilvl="1" w:tplc="40090019" w:tentative="1">
      <w:start w:val="1"/>
      <w:numFmt w:val="lowerLetter"/>
      <w:lvlText w:val="%2."/>
      <w:lvlJc w:val="left"/>
      <w:pPr>
        <w:ind w:left="1995" w:hanging="360"/>
      </w:pPr>
    </w:lvl>
    <w:lvl w:ilvl="2" w:tplc="4009001B" w:tentative="1">
      <w:start w:val="1"/>
      <w:numFmt w:val="lowerRoman"/>
      <w:lvlText w:val="%3."/>
      <w:lvlJc w:val="right"/>
      <w:pPr>
        <w:ind w:left="2715" w:hanging="180"/>
      </w:pPr>
    </w:lvl>
    <w:lvl w:ilvl="3" w:tplc="4009000F" w:tentative="1">
      <w:start w:val="1"/>
      <w:numFmt w:val="decimal"/>
      <w:lvlText w:val="%4."/>
      <w:lvlJc w:val="left"/>
      <w:pPr>
        <w:ind w:left="3435" w:hanging="360"/>
      </w:pPr>
    </w:lvl>
    <w:lvl w:ilvl="4" w:tplc="40090019" w:tentative="1">
      <w:start w:val="1"/>
      <w:numFmt w:val="lowerLetter"/>
      <w:lvlText w:val="%5."/>
      <w:lvlJc w:val="left"/>
      <w:pPr>
        <w:ind w:left="4155" w:hanging="360"/>
      </w:pPr>
    </w:lvl>
    <w:lvl w:ilvl="5" w:tplc="4009001B" w:tentative="1">
      <w:start w:val="1"/>
      <w:numFmt w:val="lowerRoman"/>
      <w:lvlText w:val="%6."/>
      <w:lvlJc w:val="right"/>
      <w:pPr>
        <w:ind w:left="4875" w:hanging="180"/>
      </w:pPr>
    </w:lvl>
    <w:lvl w:ilvl="6" w:tplc="4009000F" w:tentative="1">
      <w:start w:val="1"/>
      <w:numFmt w:val="decimal"/>
      <w:lvlText w:val="%7."/>
      <w:lvlJc w:val="left"/>
      <w:pPr>
        <w:ind w:left="5595" w:hanging="360"/>
      </w:pPr>
    </w:lvl>
    <w:lvl w:ilvl="7" w:tplc="40090019" w:tentative="1">
      <w:start w:val="1"/>
      <w:numFmt w:val="lowerLetter"/>
      <w:lvlText w:val="%8."/>
      <w:lvlJc w:val="left"/>
      <w:pPr>
        <w:ind w:left="6315" w:hanging="360"/>
      </w:pPr>
    </w:lvl>
    <w:lvl w:ilvl="8" w:tplc="4009001B" w:tentative="1">
      <w:start w:val="1"/>
      <w:numFmt w:val="lowerRoman"/>
      <w:lvlText w:val="%9."/>
      <w:lvlJc w:val="right"/>
      <w:pPr>
        <w:ind w:left="7035" w:hanging="180"/>
      </w:pPr>
    </w:lvl>
  </w:abstractNum>
  <w:abstractNum w:abstractNumId="57">
    <w:nsid w:val="51D6589D"/>
    <w:multiLevelType w:val="hybridMultilevel"/>
    <w:tmpl w:val="ABE2A4E6"/>
    <w:lvl w:ilvl="0" w:tplc="9790EB26">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8">
    <w:nsid w:val="52E148CC"/>
    <w:multiLevelType w:val="hybridMultilevel"/>
    <w:tmpl w:val="7AE2A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5097D67"/>
    <w:multiLevelType w:val="hybridMultilevel"/>
    <w:tmpl w:val="E65A8E4A"/>
    <w:lvl w:ilvl="0" w:tplc="C786F37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60">
    <w:nsid w:val="55D21397"/>
    <w:multiLevelType w:val="hybridMultilevel"/>
    <w:tmpl w:val="FAD44C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nsid w:val="55EB5728"/>
    <w:multiLevelType w:val="hybridMultilevel"/>
    <w:tmpl w:val="F7EA8F32"/>
    <w:lvl w:ilvl="0" w:tplc="0A5CEEE2">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62">
    <w:nsid w:val="56414146"/>
    <w:multiLevelType w:val="hybridMultilevel"/>
    <w:tmpl w:val="988E17BA"/>
    <w:lvl w:ilvl="0" w:tplc="7960DCBE">
      <w:start w:val="1"/>
      <w:numFmt w:val="decimal"/>
      <w:lvlText w:val="%1."/>
      <w:lvlJc w:val="left"/>
      <w:pPr>
        <w:ind w:left="1845" w:hanging="360"/>
      </w:pPr>
      <w:rPr>
        <w:rFonts w:ascii="Times New Roman" w:eastAsiaTheme="minorEastAsia" w:hAnsi="Times New Roman" w:cs="Times New Roman"/>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63">
    <w:nsid w:val="57EA6EEF"/>
    <w:multiLevelType w:val="hybridMultilevel"/>
    <w:tmpl w:val="CDD61738"/>
    <w:lvl w:ilvl="0" w:tplc="55F62DD0">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64">
    <w:nsid w:val="59780F7D"/>
    <w:multiLevelType w:val="hybridMultilevel"/>
    <w:tmpl w:val="CA281EE6"/>
    <w:lvl w:ilvl="0" w:tplc="7462730A">
      <w:start w:val="1"/>
      <w:numFmt w:val="decimal"/>
      <w:lvlText w:val="%1."/>
      <w:lvlJc w:val="left"/>
      <w:pPr>
        <w:ind w:left="1350" w:hanging="36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65">
    <w:nsid w:val="5980431A"/>
    <w:multiLevelType w:val="hybridMultilevel"/>
    <w:tmpl w:val="3FAE7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E896590"/>
    <w:multiLevelType w:val="hybridMultilevel"/>
    <w:tmpl w:val="7904F808"/>
    <w:lvl w:ilvl="0" w:tplc="07BC374A">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67">
    <w:nsid w:val="5ED54ADF"/>
    <w:multiLevelType w:val="hybridMultilevel"/>
    <w:tmpl w:val="91F2981E"/>
    <w:lvl w:ilvl="0" w:tplc="C99609CE">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68">
    <w:nsid w:val="5F307748"/>
    <w:multiLevelType w:val="hybridMultilevel"/>
    <w:tmpl w:val="F42CFD36"/>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9">
    <w:nsid w:val="66ED5C9A"/>
    <w:multiLevelType w:val="hybridMultilevel"/>
    <w:tmpl w:val="C2221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6F93B65"/>
    <w:multiLevelType w:val="hybridMultilevel"/>
    <w:tmpl w:val="75C43F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6FF0495"/>
    <w:multiLevelType w:val="hybridMultilevel"/>
    <w:tmpl w:val="C5B06BE0"/>
    <w:lvl w:ilvl="0" w:tplc="DC7ADC6C">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72">
    <w:nsid w:val="673704AB"/>
    <w:multiLevelType w:val="hybridMultilevel"/>
    <w:tmpl w:val="D0C82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90358F6"/>
    <w:multiLevelType w:val="hybridMultilevel"/>
    <w:tmpl w:val="7AC09352"/>
    <w:lvl w:ilvl="0" w:tplc="FE6AB0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6ED51F4C"/>
    <w:multiLevelType w:val="hybridMultilevel"/>
    <w:tmpl w:val="9FBA1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FB24120"/>
    <w:multiLevelType w:val="hybridMultilevel"/>
    <w:tmpl w:val="E4449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1E351B5"/>
    <w:multiLevelType w:val="hybridMultilevel"/>
    <w:tmpl w:val="A5F8CE40"/>
    <w:lvl w:ilvl="0" w:tplc="634AA57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77">
    <w:nsid w:val="725F650A"/>
    <w:multiLevelType w:val="hybridMultilevel"/>
    <w:tmpl w:val="C8FAB9F4"/>
    <w:lvl w:ilvl="0" w:tplc="28280874">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78">
    <w:nsid w:val="72712C27"/>
    <w:multiLevelType w:val="hybridMultilevel"/>
    <w:tmpl w:val="A85A3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C0E676F"/>
    <w:multiLevelType w:val="hybridMultilevel"/>
    <w:tmpl w:val="A5645A94"/>
    <w:lvl w:ilvl="0" w:tplc="E198075C">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80">
    <w:nsid w:val="7CBE65BF"/>
    <w:multiLevelType w:val="hybridMultilevel"/>
    <w:tmpl w:val="3BF8FF82"/>
    <w:lvl w:ilvl="0" w:tplc="E1E4741A">
      <w:start w:val="1"/>
      <w:numFmt w:val="decimal"/>
      <w:lvlText w:val="%1."/>
      <w:lvlJc w:val="left"/>
      <w:pPr>
        <w:ind w:left="1065" w:hanging="360"/>
      </w:pPr>
      <w:rPr>
        <w:rFonts w:ascii="Times New Roman" w:eastAsiaTheme="minorEastAsia" w:hAnsi="Times New Roman" w:cs="Times New Roman"/>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1">
    <w:nsid w:val="7DF570C5"/>
    <w:multiLevelType w:val="hybridMultilevel"/>
    <w:tmpl w:val="C0E45B0E"/>
    <w:lvl w:ilvl="0" w:tplc="C5AABE00">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82">
    <w:nsid w:val="7E34726E"/>
    <w:multiLevelType w:val="hybridMultilevel"/>
    <w:tmpl w:val="9396692C"/>
    <w:lvl w:ilvl="0" w:tplc="CC1E5014">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61"/>
  </w:num>
  <w:num w:numId="2">
    <w:abstractNumId w:val="13"/>
  </w:num>
  <w:num w:numId="3">
    <w:abstractNumId w:val="59"/>
  </w:num>
  <w:num w:numId="4">
    <w:abstractNumId w:val="67"/>
  </w:num>
  <w:num w:numId="5">
    <w:abstractNumId w:val="81"/>
  </w:num>
  <w:num w:numId="6">
    <w:abstractNumId w:val="71"/>
  </w:num>
  <w:num w:numId="7">
    <w:abstractNumId w:val="5"/>
  </w:num>
  <w:num w:numId="8">
    <w:abstractNumId w:val="35"/>
  </w:num>
  <w:num w:numId="9">
    <w:abstractNumId w:val="21"/>
  </w:num>
  <w:num w:numId="10">
    <w:abstractNumId w:val="63"/>
  </w:num>
  <w:num w:numId="11">
    <w:abstractNumId w:val="26"/>
  </w:num>
  <w:num w:numId="12">
    <w:abstractNumId w:val="22"/>
  </w:num>
  <w:num w:numId="13">
    <w:abstractNumId w:val="3"/>
  </w:num>
  <w:num w:numId="14">
    <w:abstractNumId w:val="32"/>
  </w:num>
  <w:num w:numId="15">
    <w:abstractNumId w:val="34"/>
  </w:num>
  <w:num w:numId="16">
    <w:abstractNumId w:val="57"/>
  </w:num>
  <w:num w:numId="17">
    <w:abstractNumId w:val="79"/>
  </w:num>
  <w:num w:numId="18">
    <w:abstractNumId w:val="23"/>
  </w:num>
  <w:num w:numId="19">
    <w:abstractNumId w:val="55"/>
  </w:num>
  <w:num w:numId="20">
    <w:abstractNumId w:val="70"/>
  </w:num>
  <w:num w:numId="21">
    <w:abstractNumId w:val="65"/>
  </w:num>
  <w:num w:numId="22">
    <w:abstractNumId w:val="27"/>
  </w:num>
  <w:num w:numId="23">
    <w:abstractNumId w:val="66"/>
  </w:num>
  <w:num w:numId="24">
    <w:abstractNumId w:val="82"/>
  </w:num>
  <w:num w:numId="25">
    <w:abstractNumId w:val="76"/>
  </w:num>
  <w:num w:numId="26">
    <w:abstractNumId w:val="77"/>
  </w:num>
  <w:num w:numId="27">
    <w:abstractNumId w:val="56"/>
  </w:num>
  <w:num w:numId="28">
    <w:abstractNumId w:val="64"/>
  </w:num>
  <w:num w:numId="29">
    <w:abstractNumId w:val="8"/>
  </w:num>
  <w:num w:numId="30">
    <w:abstractNumId w:val="29"/>
  </w:num>
  <w:num w:numId="31">
    <w:abstractNumId w:val="53"/>
  </w:num>
  <w:num w:numId="32">
    <w:abstractNumId w:val="45"/>
  </w:num>
  <w:num w:numId="33">
    <w:abstractNumId w:val="50"/>
  </w:num>
  <w:num w:numId="34">
    <w:abstractNumId w:val="1"/>
  </w:num>
  <w:num w:numId="35">
    <w:abstractNumId w:val="33"/>
  </w:num>
  <w:num w:numId="36">
    <w:abstractNumId w:val="9"/>
  </w:num>
  <w:num w:numId="37">
    <w:abstractNumId w:val="62"/>
  </w:num>
  <w:num w:numId="38">
    <w:abstractNumId w:val="52"/>
  </w:num>
  <w:num w:numId="39">
    <w:abstractNumId w:val="7"/>
  </w:num>
  <w:num w:numId="40">
    <w:abstractNumId w:val="10"/>
  </w:num>
  <w:num w:numId="41">
    <w:abstractNumId w:val="43"/>
  </w:num>
  <w:num w:numId="42">
    <w:abstractNumId w:val="69"/>
  </w:num>
  <w:num w:numId="43">
    <w:abstractNumId w:val="47"/>
  </w:num>
  <w:num w:numId="44">
    <w:abstractNumId w:val="60"/>
  </w:num>
  <w:num w:numId="45">
    <w:abstractNumId w:val="42"/>
  </w:num>
  <w:num w:numId="46">
    <w:abstractNumId w:val="41"/>
  </w:num>
  <w:num w:numId="47">
    <w:abstractNumId w:val="68"/>
  </w:num>
  <w:num w:numId="48">
    <w:abstractNumId w:val="44"/>
  </w:num>
  <w:num w:numId="49">
    <w:abstractNumId w:val="74"/>
  </w:num>
  <w:num w:numId="50">
    <w:abstractNumId w:val="18"/>
  </w:num>
  <w:num w:numId="51">
    <w:abstractNumId w:val="12"/>
  </w:num>
  <w:num w:numId="52">
    <w:abstractNumId w:val="51"/>
  </w:num>
  <w:num w:numId="53">
    <w:abstractNumId w:val="4"/>
  </w:num>
  <w:num w:numId="54">
    <w:abstractNumId w:val="15"/>
  </w:num>
  <w:num w:numId="55">
    <w:abstractNumId w:val="20"/>
  </w:num>
  <w:num w:numId="56">
    <w:abstractNumId w:val="0"/>
  </w:num>
  <w:num w:numId="57">
    <w:abstractNumId w:val="2"/>
  </w:num>
  <w:num w:numId="58">
    <w:abstractNumId w:val="78"/>
  </w:num>
  <w:num w:numId="59">
    <w:abstractNumId w:val="36"/>
  </w:num>
  <w:num w:numId="60">
    <w:abstractNumId w:val="49"/>
  </w:num>
  <w:num w:numId="61">
    <w:abstractNumId w:val="54"/>
  </w:num>
  <w:num w:numId="62">
    <w:abstractNumId w:val="11"/>
  </w:num>
  <w:num w:numId="63">
    <w:abstractNumId w:val="37"/>
  </w:num>
  <w:num w:numId="64">
    <w:abstractNumId w:val="58"/>
  </w:num>
  <w:num w:numId="65">
    <w:abstractNumId w:val="40"/>
  </w:num>
  <w:num w:numId="66">
    <w:abstractNumId w:val="75"/>
  </w:num>
  <w:num w:numId="67">
    <w:abstractNumId w:val="28"/>
  </w:num>
  <w:num w:numId="68">
    <w:abstractNumId w:val="72"/>
  </w:num>
  <w:num w:numId="69">
    <w:abstractNumId w:val="73"/>
  </w:num>
  <w:num w:numId="70">
    <w:abstractNumId w:val="39"/>
  </w:num>
  <w:num w:numId="71">
    <w:abstractNumId w:val="80"/>
  </w:num>
  <w:num w:numId="72">
    <w:abstractNumId w:val="31"/>
  </w:num>
  <w:num w:numId="73">
    <w:abstractNumId w:val="14"/>
  </w:num>
  <w:num w:numId="74">
    <w:abstractNumId w:val="6"/>
  </w:num>
  <w:num w:numId="75">
    <w:abstractNumId w:val="46"/>
  </w:num>
  <w:num w:numId="76">
    <w:abstractNumId w:val="38"/>
  </w:num>
  <w:num w:numId="77">
    <w:abstractNumId w:val="19"/>
  </w:num>
  <w:num w:numId="78">
    <w:abstractNumId w:val="48"/>
  </w:num>
  <w:num w:numId="79">
    <w:abstractNumId w:val="30"/>
  </w:num>
  <w:num w:numId="80">
    <w:abstractNumId w:val="24"/>
  </w:num>
  <w:num w:numId="81">
    <w:abstractNumId w:val="17"/>
  </w:num>
  <w:num w:numId="82">
    <w:abstractNumId w:val="25"/>
  </w:num>
  <w:num w:numId="83">
    <w:abstractNumId w:val="1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920AD"/>
    <w:rsid w:val="00005512"/>
    <w:rsid w:val="00010DB9"/>
    <w:rsid w:val="000167AA"/>
    <w:rsid w:val="00033EFC"/>
    <w:rsid w:val="00041A9D"/>
    <w:rsid w:val="00083CE0"/>
    <w:rsid w:val="000B104F"/>
    <w:rsid w:val="000F022E"/>
    <w:rsid w:val="000F5C8D"/>
    <w:rsid w:val="0011675F"/>
    <w:rsid w:val="001267CC"/>
    <w:rsid w:val="00161981"/>
    <w:rsid w:val="00167967"/>
    <w:rsid w:val="00170D57"/>
    <w:rsid w:val="001D7082"/>
    <w:rsid w:val="001D70E9"/>
    <w:rsid w:val="00207152"/>
    <w:rsid w:val="0021009D"/>
    <w:rsid w:val="00222036"/>
    <w:rsid w:val="00226086"/>
    <w:rsid w:val="00241F5E"/>
    <w:rsid w:val="00274C5F"/>
    <w:rsid w:val="00292645"/>
    <w:rsid w:val="00296806"/>
    <w:rsid w:val="002A0900"/>
    <w:rsid w:val="002A6701"/>
    <w:rsid w:val="002C4C18"/>
    <w:rsid w:val="002C68CF"/>
    <w:rsid w:val="002D25AC"/>
    <w:rsid w:val="002E3927"/>
    <w:rsid w:val="0036490A"/>
    <w:rsid w:val="00397B4C"/>
    <w:rsid w:val="003A4BAC"/>
    <w:rsid w:val="003A5024"/>
    <w:rsid w:val="003D7763"/>
    <w:rsid w:val="003E5951"/>
    <w:rsid w:val="00410BE5"/>
    <w:rsid w:val="004231E1"/>
    <w:rsid w:val="00427401"/>
    <w:rsid w:val="004410A8"/>
    <w:rsid w:val="00450B1D"/>
    <w:rsid w:val="00462341"/>
    <w:rsid w:val="00474770"/>
    <w:rsid w:val="00475612"/>
    <w:rsid w:val="004815A4"/>
    <w:rsid w:val="004C4CE5"/>
    <w:rsid w:val="004C501C"/>
    <w:rsid w:val="004C54B5"/>
    <w:rsid w:val="004E2074"/>
    <w:rsid w:val="004F12FA"/>
    <w:rsid w:val="0051203D"/>
    <w:rsid w:val="00536D06"/>
    <w:rsid w:val="00555DD6"/>
    <w:rsid w:val="005619AF"/>
    <w:rsid w:val="00575B22"/>
    <w:rsid w:val="00595737"/>
    <w:rsid w:val="005A1C80"/>
    <w:rsid w:val="005A2DF8"/>
    <w:rsid w:val="005E4C7F"/>
    <w:rsid w:val="005E57FC"/>
    <w:rsid w:val="00616C01"/>
    <w:rsid w:val="006209D4"/>
    <w:rsid w:val="0066163E"/>
    <w:rsid w:val="0069118F"/>
    <w:rsid w:val="006B20B2"/>
    <w:rsid w:val="006D51EE"/>
    <w:rsid w:val="00701B5D"/>
    <w:rsid w:val="00725AB9"/>
    <w:rsid w:val="0074275E"/>
    <w:rsid w:val="00747D81"/>
    <w:rsid w:val="00785278"/>
    <w:rsid w:val="007D6669"/>
    <w:rsid w:val="007E4A91"/>
    <w:rsid w:val="007E560C"/>
    <w:rsid w:val="007F746B"/>
    <w:rsid w:val="0082158C"/>
    <w:rsid w:val="00823CCC"/>
    <w:rsid w:val="008359F5"/>
    <w:rsid w:val="008719F0"/>
    <w:rsid w:val="008767DE"/>
    <w:rsid w:val="008858C0"/>
    <w:rsid w:val="00885D32"/>
    <w:rsid w:val="0089052F"/>
    <w:rsid w:val="008A694D"/>
    <w:rsid w:val="008B0E4B"/>
    <w:rsid w:val="008F4018"/>
    <w:rsid w:val="009004D9"/>
    <w:rsid w:val="00907400"/>
    <w:rsid w:val="00917AD8"/>
    <w:rsid w:val="009333B0"/>
    <w:rsid w:val="0093428F"/>
    <w:rsid w:val="009A07A0"/>
    <w:rsid w:val="009A5DC6"/>
    <w:rsid w:val="009C4E55"/>
    <w:rsid w:val="009F5E86"/>
    <w:rsid w:val="00A06301"/>
    <w:rsid w:val="00A371FD"/>
    <w:rsid w:val="00A42072"/>
    <w:rsid w:val="00A5598C"/>
    <w:rsid w:val="00A56EE8"/>
    <w:rsid w:val="00A626BB"/>
    <w:rsid w:val="00A75EA2"/>
    <w:rsid w:val="00A84187"/>
    <w:rsid w:val="00A9024B"/>
    <w:rsid w:val="00AA5487"/>
    <w:rsid w:val="00AB638A"/>
    <w:rsid w:val="00AC0E18"/>
    <w:rsid w:val="00AC0FAF"/>
    <w:rsid w:val="00B13FCE"/>
    <w:rsid w:val="00B22684"/>
    <w:rsid w:val="00B34E7B"/>
    <w:rsid w:val="00B67126"/>
    <w:rsid w:val="00B67A3A"/>
    <w:rsid w:val="00B7540A"/>
    <w:rsid w:val="00BB053D"/>
    <w:rsid w:val="00BE2451"/>
    <w:rsid w:val="00BF618A"/>
    <w:rsid w:val="00C318FE"/>
    <w:rsid w:val="00C513DB"/>
    <w:rsid w:val="00C6417A"/>
    <w:rsid w:val="00C85E1E"/>
    <w:rsid w:val="00C85F01"/>
    <w:rsid w:val="00C920AD"/>
    <w:rsid w:val="00CD2F0E"/>
    <w:rsid w:val="00CF1CA5"/>
    <w:rsid w:val="00D13968"/>
    <w:rsid w:val="00D36D93"/>
    <w:rsid w:val="00D851BE"/>
    <w:rsid w:val="00DB687E"/>
    <w:rsid w:val="00DC2AA3"/>
    <w:rsid w:val="00DC3CFF"/>
    <w:rsid w:val="00DE1BE3"/>
    <w:rsid w:val="00E01CC1"/>
    <w:rsid w:val="00E04393"/>
    <w:rsid w:val="00E221DD"/>
    <w:rsid w:val="00E33288"/>
    <w:rsid w:val="00E36C29"/>
    <w:rsid w:val="00E47FEC"/>
    <w:rsid w:val="00E63811"/>
    <w:rsid w:val="00E678AB"/>
    <w:rsid w:val="00E833A9"/>
    <w:rsid w:val="00E84B94"/>
    <w:rsid w:val="00EC69E5"/>
    <w:rsid w:val="00EF5300"/>
    <w:rsid w:val="00EF63C5"/>
    <w:rsid w:val="00EF7E62"/>
    <w:rsid w:val="00F067C1"/>
    <w:rsid w:val="00F24223"/>
    <w:rsid w:val="00F53587"/>
    <w:rsid w:val="00F617DA"/>
    <w:rsid w:val="00F70BDE"/>
    <w:rsid w:val="00F80807"/>
    <w:rsid w:val="00FA0F1E"/>
    <w:rsid w:val="00FC6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981"/>
  </w:style>
  <w:style w:type="paragraph" w:styleId="Heading1">
    <w:name w:val="heading 1"/>
    <w:basedOn w:val="Normal"/>
    <w:next w:val="Normal"/>
    <w:link w:val="Heading1Char"/>
    <w:qFormat/>
    <w:rsid w:val="00C513DB"/>
    <w:pPr>
      <w:keepNext/>
      <w:spacing w:after="0" w:line="240" w:lineRule="auto"/>
      <w:outlineLvl w:val="0"/>
    </w:pPr>
    <w:rPr>
      <w:rFonts w:ascii="Times New Roman" w:eastAsia="Times New Roman" w:hAnsi="Times New Roman" w:cs="Times New Roman"/>
      <w:b/>
      <w:sz w:val="24"/>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20AD"/>
    <w:pPr>
      <w:ind w:left="720"/>
      <w:contextualSpacing/>
    </w:pPr>
    <w:rPr>
      <w:rFonts w:eastAsiaTheme="minorEastAsia"/>
      <w:lang w:val="en-US"/>
    </w:rPr>
  </w:style>
  <w:style w:type="character" w:customStyle="1" w:styleId="Heading1Char">
    <w:name w:val="Heading 1 Char"/>
    <w:basedOn w:val="DefaultParagraphFont"/>
    <w:link w:val="Heading1"/>
    <w:rsid w:val="00C513DB"/>
    <w:rPr>
      <w:rFonts w:ascii="Times New Roman" w:eastAsia="Times New Roman" w:hAnsi="Times New Roman" w:cs="Times New Roman"/>
      <w:b/>
      <w:sz w:val="24"/>
      <w:szCs w:val="24"/>
      <w:u w:val="single"/>
      <w:lang w:val="en-US"/>
    </w:rPr>
  </w:style>
  <w:style w:type="paragraph" w:styleId="Header">
    <w:name w:val="header"/>
    <w:basedOn w:val="Normal"/>
    <w:link w:val="HeaderChar"/>
    <w:uiPriority w:val="99"/>
    <w:unhideWhenUsed/>
    <w:rsid w:val="004410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10A8"/>
  </w:style>
  <w:style w:type="paragraph" w:styleId="Footer">
    <w:name w:val="footer"/>
    <w:basedOn w:val="Normal"/>
    <w:link w:val="FooterChar"/>
    <w:uiPriority w:val="99"/>
    <w:unhideWhenUsed/>
    <w:rsid w:val="004410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10A8"/>
  </w:style>
  <w:style w:type="paragraph" w:styleId="NoSpacing">
    <w:name w:val="No Spacing"/>
    <w:uiPriority w:val="1"/>
    <w:qFormat/>
    <w:rsid w:val="001D70E9"/>
    <w:pPr>
      <w:spacing w:after="0" w:line="240" w:lineRule="auto"/>
    </w:pPr>
    <w:rPr>
      <w:rFonts w:ascii="Calibri" w:eastAsia="Calibri" w:hAnsi="Calibri" w:cs="Times New Roman"/>
      <w:lang w:val="en-US"/>
    </w:rPr>
  </w:style>
  <w:style w:type="table" w:styleId="TableGrid">
    <w:name w:val="Table Grid"/>
    <w:basedOn w:val="TableNormal"/>
    <w:uiPriority w:val="39"/>
    <w:rsid w:val="000B104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81085">
      <w:bodyDiv w:val="1"/>
      <w:marLeft w:val="0"/>
      <w:marRight w:val="0"/>
      <w:marTop w:val="0"/>
      <w:marBottom w:val="0"/>
      <w:divBdr>
        <w:top w:val="none" w:sz="0" w:space="0" w:color="auto"/>
        <w:left w:val="none" w:sz="0" w:space="0" w:color="auto"/>
        <w:bottom w:val="none" w:sz="0" w:space="0" w:color="auto"/>
        <w:right w:val="none" w:sz="0" w:space="0" w:color="auto"/>
      </w:divBdr>
    </w:div>
    <w:div w:id="1548491404">
      <w:bodyDiv w:val="1"/>
      <w:marLeft w:val="0"/>
      <w:marRight w:val="0"/>
      <w:marTop w:val="0"/>
      <w:marBottom w:val="0"/>
      <w:divBdr>
        <w:top w:val="none" w:sz="0" w:space="0" w:color="auto"/>
        <w:left w:val="none" w:sz="0" w:space="0" w:color="auto"/>
        <w:bottom w:val="none" w:sz="0" w:space="0" w:color="auto"/>
        <w:right w:val="none" w:sz="0" w:space="0" w:color="auto"/>
      </w:divBdr>
    </w:div>
    <w:div w:id="15571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10</Pages>
  <Words>1877</Words>
  <Characters>10700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Samhitha</cp:lastModifiedBy>
  <cp:revision>141</cp:revision>
  <dcterms:created xsi:type="dcterms:W3CDTF">2016-04-17T11:52:00Z</dcterms:created>
  <dcterms:modified xsi:type="dcterms:W3CDTF">2016-05-04T06:49:00Z</dcterms:modified>
</cp:coreProperties>
</file>